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2EDC7" w14:textId="77777777" w:rsidR="00C539A3" w:rsidRPr="00DD22A1" w:rsidRDefault="00C539A3" w:rsidP="00C539A3">
      <w:pPr>
        <w:rPr>
          <w:rFonts w:ascii="HelveticaNeueLT Std" w:eastAsiaTheme="minorHAnsi" w:hAnsi="HelveticaNeueLT Std"/>
          <w:i/>
          <w:iCs/>
          <w:color w:val="auto"/>
          <w:sz w:val="21"/>
          <w:szCs w:val="21"/>
        </w:rPr>
      </w:pPr>
      <w:r w:rsidRPr="00DD22A1">
        <w:rPr>
          <w:rFonts w:ascii="HelveticaNeueLT Std" w:hAnsi="HelveticaNeueLT Std"/>
          <w:i/>
          <w:iCs/>
          <w:sz w:val="21"/>
          <w:szCs w:val="21"/>
        </w:rPr>
        <w:t>For anyone wishing to address the Commission or ask questions from the floor, the Chairman will accept public comment during each specific agenda item. Thank you.</w:t>
      </w:r>
    </w:p>
    <w:p w14:paraId="1D436ED6" w14:textId="7D0AD732" w:rsidR="00081A9D" w:rsidRPr="003E4842" w:rsidRDefault="00081A9D" w:rsidP="00AD48DC">
      <w:pPr>
        <w:pStyle w:val="ListParagraph"/>
        <w:numPr>
          <w:ilvl w:val="0"/>
          <w:numId w:val="3"/>
        </w:numPr>
        <w:spacing w:after="0" w:line="250" w:lineRule="auto"/>
        <w:rPr>
          <w:rFonts w:ascii="HelveticaNeueLT Std" w:eastAsia="Arial" w:hAnsi="HelveticaNeueLT Std" w:cstheme="minorHAnsi"/>
          <w:b/>
          <w:bCs/>
          <w:sz w:val="20"/>
          <w:szCs w:val="20"/>
        </w:rPr>
      </w:pPr>
      <w:r w:rsidRPr="003E4842">
        <w:rPr>
          <w:rFonts w:ascii="HelveticaNeueLT Std" w:eastAsia="Arial" w:hAnsi="HelveticaNeueLT Std" w:cstheme="minorHAnsi"/>
          <w:b/>
          <w:bCs/>
          <w:sz w:val="20"/>
          <w:szCs w:val="20"/>
        </w:rPr>
        <w:t>CALL TO ORDER – PLEDGE TO THE FLAG</w:t>
      </w:r>
    </w:p>
    <w:p w14:paraId="06DC43E6" w14:textId="77777777" w:rsidR="00AD48DC" w:rsidRPr="003E4842" w:rsidRDefault="00AD48DC" w:rsidP="0086615B">
      <w:pPr>
        <w:spacing w:after="0" w:line="250" w:lineRule="auto"/>
        <w:rPr>
          <w:rFonts w:ascii="HelveticaNeueLT Std" w:eastAsia="Arial" w:hAnsi="HelveticaNeueLT Std" w:cstheme="minorHAnsi"/>
          <w:b/>
          <w:bCs/>
          <w:sz w:val="20"/>
          <w:szCs w:val="20"/>
        </w:rPr>
      </w:pPr>
    </w:p>
    <w:p w14:paraId="18A90592" w14:textId="19F5E293" w:rsidR="00081A9D" w:rsidRPr="003E4842" w:rsidRDefault="00081A9D" w:rsidP="00AD48DC">
      <w:pPr>
        <w:pStyle w:val="ListParagraph"/>
        <w:numPr>
          <w:ilvl w:val="0"/>
          <w:numId w:val="3"/>
        </w:numPr>
        <w:spacing w:after="0" w:line="250" w:lineRule="auto"/>
        <w:rPr>
          <w:rFonts w:ascii="HelveticaNeueLT Std" w:eastAsia="Arial" w:hAnsi="HelveticaNeueLT Std" w:cstheme="minorHAnsi"/>
          <w:b/>
          <w:bCs/>
          <w:sz w:val="20"/>
          <w:szCs w:val="20"/>
        </w:rPr>
      </w:pPr>
      <w:r w:rsidRPr="003E4842">
        <w:rPr>
          <w:rFonts w:ascii="HelveticaNeueLT Std" w:eastAsia="Arial" w:hAnsi="HelveticaNeueLT Std" w:cstheme="minorHAnsi"/>
          <w:b/>
          <w:bCs/>
          <w:sz w:val="20"/>
          <w:szCs w:val="20"/>
        </w:rPr>
        <w:t>MINUTES</w:t>
      </w:r>
    </w:p>
    <w:p w14:paraId="600D99FA" w14:textId="3179F859" w:rsidR="00166572" w:rsidRPr="003E4842" w:rsidRDefault="00FE5D12" w:rsidP="00AD48DC">
      <w:pPr>
        <w:pStyle w:val="ListParagraph"/>
        <w:numPr>
          <w:ilvl w:val="1"/>
          <w:numId w:val="3"/>
        </w:numPr>
        <w:spacing w:after="0" w:line="250" w:lineRule="auto"/>
        <w:rPr>
          <w:rFonts w:ascii="HelveticaNeueLT Std" w:eastAsia="Arial" w:hAnsi="HelveticaNeueLT Std" w:cstheme="minorHAnsi"/>
          <w:sz w:val="20"/>
          <w:szCs w:val="20"/>
        </w:rPr>
      </w:pPr>
      <w:r>
        <w:rPr>
          <w:rFonts w:ascii="HelveticaNeueLT Std" w:eastAsia="Arial" w:hAnsi="HelveticaNeueLT Std" w:cstheme="minorHAnsi"/>
          <w:sz w:val="20"/>
          <w:szCs w:val="20"/>
        </w:rPr>
        <w:t>September 21</w:t>
      </w:r>
      <w:r w:rsidR="003E4842" w:rsidRPr="003E4842">
        <w:rPr>
          <w:rFonts w:ascii="HelveticaNeueLT Std" w:eastAsia="Arial" w:hAnsi="HelveticaNeueLT Std" w:cstheme="minorHAnsi"/>
          <w:sz w:val="20"/>
          <w:szCs w:val="20"/>
        </w:rPr>
        <w:t>, 2022</w:t>
      </w:r>
    </w:p>
    <w:p w14:paraId="0876A4F0" w14:textId="77777777" w:rsidR="00AD48DC" w:rsidRPr="003E4842" w:rsidRDefault="00AD48DC" w:rsidP="00AD48DC">
      <w:pPr>
        <w:spacing w:after="0" w:line="250" w:lineRule="auto"/>
        <w:rPr>
          <w:rFonts w:ascii="HelveticaNeueLT Std" w:eastAsia="Arial" w:hAnsi="HelveticaNeueLT Std" w:cstheme="minorHAnsi"/>
          <w:sz w:val="20"/>
          <w:szCs w:val="20"/>
        </w:rPr>
      </w:pPr>
    </w:p>
    <w:p w14:paraId="3C759FF9" w14:textId="0DB6BAFD" w:rsidR="00166572" w:rsidRDefault="00166572" w:rsidP="00AD48DC">
      <w:pPr>
        <w:pStyle w:val="ListParagraph"/>
        <w:numPr>
          <w:ilvl w:val="0"/>
          <w:numId w:val="3"/>
        </w:numPr>
        <w:spacing w:after="0" w:line="250" w:lineRule="auto"/>
        <w:rPr>
          <w:rFonts w:ascii="HelveticaNeueLT Std" w:eastAsia="Arial" w:hAnsi="HelveticaNeueLT Std" w:cstheme="minorHAnsi"/>
          <w:b/>
          <w:bCs/>
          <w:sz w:val="20"/>
          <w:szCs w:val="20"/>
        </w:rPr>
      </w:pPr>
      <w:r w:rsidRPr="003E4842">
        <w:rPr>
          <w:rFonts w:ascii="HelveticaNeueLT Std" w:eastAsia="Arial" w:hAnsi="HelveticaNeueLT Std" w:cstheme="minorHAnsi"/>
          <w:b/>
          <w:bCs/>
          <w:sz w:val="20"/>
          <w:szCs w:val="20"/>
        </w:rPr>
        <w:t>ADDITIONS/DELETIONS TO AGENDA</w:t>
      </w:r>
    </w:p>
    <w:p w14:paraId="3630426B" w14:textId="77777777" w:rsidR="00733BD4" w:rsidRDefault="00733BD4" w:rsidP="00733BD4">
      <w:pPr>
        <w:pStyle w:val="ListParagraph"/>
        <w:spacing w:after="0" w:line="250" w:lineRule="auto"/>
        <w:ind w:left="710"/>
        <w:rPr>
          <w:rFonts w:ascii="HelveticaNeueLT Std" w:eastAsia="Arial" w:hAnsi="HelveticaNeueLT Std" w:cstheme="minorHAnsi"/>
          <w:b/>
          <w:bCs/>
          <w:sz w:val="20"/>
          <w:szCs w:val="20"/>
        </w:rPr>
      </w:pPr>
    </w:p>
    <w:p w14:paraId="7DC51B56" w14:textId="31D70D08" w:rsidR="00733BD4" w:rsidRPr="003E4842" w:rsidRDefault="00733BD4" w:rsidP="00AD48DC">
      <w:pPr>
        <w:pStyle w:val="ListParagraph"/>
        <w:numPr>
          <w:ilvl w:val="0"/>
          <w:numId w:val="3"/>
        </w:numPr>
        <w:spacing w:after="0" w:line="250" w:lineRule="auto"/>
        <w:rPr>
          <w:rFonts w:ascii="HelveticaNeueLT Std" w:eastAsia="Arial" w:hAnsi="HelveticaNeueLT Std" w:cstheme="minorHAnsi"/>
          <w:b/>
          <w:bCs/>
          <w:sz w:val="20"/>
          <w:szCs w:val="20"/>
        </w:rPr>
      </w:pPr>
      <w:r>
        <w:rPr>
          <w:rFonts w:ascii="HelveticaNeueLT Std" w:eastAsia="Arial" w:hAnsi="HelveticaNeueLT Std" w:cstheme="minorHAnsi"/>
          <w:b/>
          <w:bCs/>
          <w:sz w:val="20"/>
          <w:szCs w:val="20"/>
        </w:rPr>
        <w:t>PRESENTATIONS</w:t>
      </w:r>
    </w:p>
    <w:p w14:paraId="554440F2" w14:textId="77777777" w:rsidR="00237B75" w:rsidRPr="003E4842" w:rsidRDefault="00237B75" w:rsidP="00AD48DC">
      <w:pPr>
        <w:pStyle w:val="ListParagraph"/>
        <w:spacing w:after="0" w:line="250" w:lineRule="auto"/>
        <w:ind w:left="1070"/>
        <w:rPr>
          <w:rFonts w:ascii="HelveticaNeueLT Std" w:eastAsia="Arial" w:hAnsi="HelveticaNeueLT Std" w:cstheme="minorHAnsi"/>
          <w:sz w:val="20"/>
          <w:szCs w:val="20"/>
        </w:rPr>
      </w:pPr>
    </w:p>
    <w:p w14:paraId="0D811744" w14:textId="725AA329" w:rsidR="00081A9D" w:rsidRPr="003E4842" w:rsidRDefault="000470CA" w:rsidP="00AD48DC">
      <w:pPr>
        <w:pStyle w:val="ListParagraph"/>
        <w:numPr>
          <w:ilvl w:val="0"/>
          <w:numId w:val="3"/>
        </w:numPr>
        <w:spacing w:after="0" w:line="250" w:lineRule="auto"/>
        <w:rPr>
          <w:rFonts w:ascii="HelveticaNeueLT Std" w:eastAsia="Arial" w:hAnsi="HelveticaNeueLT Std" w:cstheme="minorHAnsi"/>
          <w:b/>
          <w:bCs/>
          <w:sz w:val="20"/>
          <w:szCs w:val="20"/>
        </w:rPr>
      </w:pPr>
      <w:r w:rsidRPr="003E4842">
        <w:rPr>
          <w:rFonts w:ascii="HelveticaNeueLT Std" w:eastAsia="Arial" w:hAnsi="HelveticaNeueLT Std" w:cstheme="minorHAnsi"/>
          <w:b/>
          <w:bCs/>
          <w:sz w:val="20"/>
          <w:szCs w:val="20"/>
        </w:rPr>
        <w:t xml:space="preserve">CURRENT PLANNING </w:t>
      </w:r>
      <w:r w:rsidR="00330E12" w:rsidRPr="003E4842">
        <w:rPr>
          <w:rFonts w:ascii="HelveticaNeueLT Std" w:eastAsia="Arial" w:hAnsi="HelveticaNeueLT Std" w:cstheme="minorHAnsi"/>
          <w:b/>
          <w:bCs/>
          <w:sz w:val="20"/>
          <w:szCs w:val="20"/>
        </w:rPr>
        <w:t>DOCKETS</w:t>
      </w:r>
    </w:p>
    <w:p w14:paraId="3EE52B20" w14:textId="77777777" w:rsidR="00262A34" w:rsidRPr="003E4842" w:rsidRDefault="00262A34" w:rsidP="00AD48DC">
      <w:pPr>
        <w:pStyle w:val="ListParagraph"/>
        <w:spacing w:after="0" w:line="250" w:lineRule="auto"/>
        <w:ind w:left="710"/>
        <w:rPr>
          <w:rFonts w:ascii="HelveticaNeueLT Std" w:eastAsia="Arial" w:hAnsi="HelveticaNeueLT Std" w:cstheme="minorHAnsi"/>
          <w:b/>
          <w:bCs/>
          <w:sz w:val="20"/>
          <w:szCs w:val="20"/>
        </w:rPr>
      </w:pPr>
    </w:p>
    <w:tbl>
      <w:tblPr>
        <w:tblW w:w="8534" w:type="dxa"/>
        <w:jc w:val="center"/>
        <w:tblBorders>
          <w:insideH w:val="single" w:sz="4" w:space="0" w:color="auto"/>
          <w:insideV w:val="single" w:sz="4" w:space="0" w:color="auto"/>
        </w:tblBorders>
        <w:tblLook w:val="04A0" w:firstRow="1" w:lastRow="0" w:firstColumn="1" w:lastColumn="0" w:noHBand="0" w:noVBand="1"/>
      </w:tblPr>
      <w:tblGrid>
        <w:gridCol w:w="945"/>
        <w:gridCol w:w="5247"/>
        <w:gridCol w:w="2342"/>
      </w:tblGrid>
      <w:tr w:rsidR="00AD4E4A" w:rsidRPr="003E4842" w14:paraId="5A393F37" w14:textId="77777777" w:rsidTr="00FC4250">
        <w:trPr>
          <w:trHeight w:val="401"/>
          <w:jc w:val="center"/>
        </w:trPr>
        <w:tc>
          <w:tcPr>
            <w:tcW w:w="945" w:type="dxa"/>
            <w:shd w:val="clear" w:color="auto" w:fill="auto"/>
            <w:noWrap/>
            <w:vAlign w:val="center"/>
          </w:tcPr>
          <w:p w14:paraId="6453F471" w14:textId="77777777" w:rsidR="00AD4E4A" w:rsidRPr="003E4842" w:rsidRDefault="00AD4E4A" w:rsidP="00AD48DC">
            <w:pPr>
              <w:spacing w:after="0"/>
              <w:jc w:val="center"/>
              <w:rPr>
                <w:rFonts w:ascii="HelveticaNeueLT Std" w:hAnsi="HelveticaNeueLT Std" w:cstheme="minorHAnsi"/>
                <w:b/>
                <w:bCs/>
                <w:color w:val="000000" w:themeColor="text1"/>
                <w:sz w:val="20"/>
                <w:szCs w:val="20"/>
              </w:rPr>
            </w:pPr>
          </w:p>
        </w:tc>
        <w:tc>
          <w:tcPr>
            <w:tcW w:w="5247" w:type="dxa"/>
            <w:shd w:val="clear" w:color="auto" w:fill="auto"/>
            <w:noWrap/>
            <w:vAlign w:val="center"/>
          </w:tcPr>
          <w:p w14:paraId="03D588C4" w14:textId="0B1CCC08" w:rsidR="00AD4E4A" w:rsidRPr="003E4842" w:rsidRDefault="00AD4E4A" w:rsidP="00AD48DC">
            <w:pPr>
              <w:spacing w:after="0"/>
              <w:jc w:val="center"/>
              <w:rPr>
                <w:rFonts w:ascii="HelveticaNeueLT Std" w:hAnsi="HelveticaNeueLT Std" w:cstheme="minorHAnsi"/>
                <w:b/>
                <w:bCs/>
                <w:color w:val="000000" w:themeColor="text1"/>
                <w:sz w:val="20"/>
                <w:szCs w:val="20"/>
              </w:rPr>
            </w:pPr>
            <w:r w:rsidRPr="003E4842">
              <w:rPr>
                <w:rFonts w:ascii="HelveticaNeueLT Std" w:hAnsi="HelveticaNeueLT Std" w:cstheme="minorHAnsi"/>
                <w:b/>
                <w:bCs/>
                <w:color w:val="000000" w:themeColor="text1"/>
                <w:sz w:val="20"/>
                <w:szCs w:val="20"/>
              </w:rPr>
              <w:t>Projects in Review</w:t>
            </w:r>
          </w:p>
        </w:tc>
        <w:tc>
          <w:tcPr>
            <w:tcW w:w="2342" w:type="dxa"/>
            <w:shd w:val="clear" w:color="auto" w:fill="auto"/>
            <w:vAlign w:val="center"/>
          </w:tcPr>
          <w:p w14:paraId="31EC8864" w14:textId="77777777" w:rsidR="00AD4E4A" w:rsidRPr="003E4842" w:rsidRDefault="00AD4E4A" w:rsidP="00AD48DC">
            <w:pPr>
              <w:spacing w:after="0"/>
              <w:jc w:val="center"/>
              <w:rPr>
                <w:rFonts w:ascii="HelveticaNeueLT Std" w:hAnsi="HelveticaNeueLT Std" w:cstheme="minorHAnsi"/>
                <w:b/>
                <w:bCs/>
                <w:sz w:val="20"/>
                <w:szCs w:val="20"/>
              </w:rPr>
            </w:pPr>
          </w:p>
        </w:tc>
      </w:tr>
      <w:tr w:rsidR="00262A34" w:rsidRPr="003E4842" w14:paraId="45A2C133" w14:textId="77777777" w:rsidTr="00FC4250">
        <w:trPr>
          <w:trHeight w:val="401"/>
          <w:jc w:val="center"/>
        </w:trPr>
        <w:tc>
          <w:tcPr>
            <w:tcW w:w="945" w:type="dxa"/>
            <w:shd w:val="clear" w:color="auto" w:fill="auto"/>
            <w:noWrap/>
            <w:vAlign w:val="center"/>
            <w:hideMark/>
          </w:tcPr>
          <w:p w14:paraId="4F772763" w14:textId="77777777" w:rsidR="00262A34" w:rsidRPr="003E4842" w:rsidRDefault="00262A34" w:rsidP="00AD48DC">
            <w:pPr>
              <w:spacing w:after="0"/>
              <w:jc w:val="center"/>
              <w:rPr>
                <w:rFonts w:ascii="HelveticaNeueLT Std" w:hAnsi="HelveticaNeueLT Std" w:cstheme="minorHAnsi"/>
                <w:b/>
                <w:bCs/>
                <w:color w:val="000000" w:themeColor="text1"/>
                <w:sz w:val="20"/>
                <w:szCs w:val="20"/>
              </w:rPr>
            </w:pPr>
            <w:bookmarkStart w:id="0" w:name="_Hlk54782040"/>
            <w:r w:rsidRPr="003E4842">
              <w:rPr>
                <w:rFonts w:ascii="HelveticaNeueLT Std" w:hAnsi="HelveticaNeueLT Std" w:cstheme="minorHAnsi"/>
                <w:b/>
                <w:bCs/>
                <w:color w:val="000000" w:themeColor="text1"/>
                <w:sz w:val="20"/>
                <w:szCs w:val="20"/>
              </w:rPr>
              <w:t>Docket</w:t>
            </w:r>
          </w:p>
        </w:tc>
        <w:tc>
          <w:tcPr>
            <w:tcW w:w="5247" w:type="dxa"/>
            <w:shd w:val="clear" w:color="auto" w:fill="auto"/>
            <w:noWrap/>
            <w:vAlign w:val="center"/>
            <w:hideMark/>
          </w:tcPr>
          <w:p w14:paraId="292EE55F" w14:textId="77777777" w:rsidR="00262A34" w:rsidRPr="003E4842" w:rsidRDefault="00262A34" w:rsidP="00AD48DC">
            <w:pPr>
              <w:spacing w:after="0"/>
              <w:jc w:val="center"/>
              <w:rPr>
                <w:rFonts w:ascii="HelveticaNeueLT Std" w:hAnsi="HelveticaNeueLT Std" w:cstheme="minorHAnsi"/>
                <w:b/>
                <w:bCs/>
                <w:color w:val="000000" w:themeColor="text1"/>
                <w:sz w:val="20"/>
                <w:szCs w:val="20"/>
              </w:rPr>
            </w:pPr>
            <w:r w:rsidRPr="003E4842">
              <w:rPr>
                <w:rFonts w:ascii="HelveticaNeueLT Std" w:hAnsi="HelveticaNeueLT Std" w:cstheme="minorHAnsi"/>
                <w:b/>
                <w:bCs/>
                <w:color w:val="000000" w:themeColor="text1"/>
                <w:sz w:val="20"/>
                <w:szCs w:val="20"/>
              </w:rPr>
              <w:t>Project</w:t>
            </w:r>
          </w:p>
        </w:tc>
        <w:tc>
          <w:tcPr>
            <w:tcW w:w="2342" w:type="dxa"/>
            <w:shd w:val="clear" w:color="auto" w:fill="auto"/>
            <w:vAlign w:val="center"/>
            <w:hideMark/>
          </w:tcPr>
          <w:p w14:paraId="07223047" w14:textId="77777777" w:rsidR="00262A34" w:rsidRPr="003E4842" w:rsidRDefault="00262A34" w:rsidP="00AD48DC">
            <w:pPr>
              <w:spacing w:after="0"/>
              <w:jc w:val="center"/>
              <w:rPr>
                <w:rFonts w:ascii="HelveticaNeueLT Std" w:hAnsi="HelveticaNeueLT Std" w:cstheme="minorHAnsi"/>
                <w:b/>
                <w:bCs/>
                <w:sz w:val="20"/>
                <w:szCs w:val="20"/>
              </w:rPr>
            </w:pPr>
            <w:proofErr w:type="gramStart"/>
            <w:r w:rsidRPr="003E4842">
              <w:rPr>
                <w:rFonts w:ascii="HelveticaNeueLT Std" w:hAnsi="HelveticaNeueLT Std" w:cstheme="minorHAnsi"/>
                <w:b/>
                <w:bCs/>
                <w:sz w:val="20"/>
                <w:szCs w:val="20"/>
              </w:rPr>
              <w:t>90 or 45 Day</w:t>
            </w:r>
            <w:proofErr w:type="gramEnd"/>
            <w:r w:rsidRPr="003E4842">
              <w:rPr>
                <w:rFonts w:ascii="HelveticaNeueLT Std" w:hAnsi="HelveticaNeueLT Std" w:cstheme="minorHAnsi"/>
                <w:b/>
                <w:bCs/>
                <w:sz w:val="20"/>
                <w:szCs w:val="20"/>
              </w:rPr>
              <w:t xml:space="preserve"> Period</w:t>
            </w:r>
            <w:r w:rsidRPr="003E4842">
              <w:rPr>
                <w:rFonts w:ascii="HelveticaNeueLT Std" w:hAnsi="HelveticaNeueLT Std" w:cstheme="minorHAnsi"/>
                <w:i/>
                <w:iCs/>
                <w:sz w:val="20"/>
                <w:szCs w:val="20"/>
              </w:rPr>
              <w:t xml:space="preserve"> (MPC Section 508)</w:t>
            </w:r>
          </w:p>
        </w:tc>
      </w:tr>
      <w:tr w:rsidR="00F56ACE" w:rsidRPr="00F56ACE" w14:paraId="7AD06EC0" w14:textId="77777777" w:rsidTr="00FC4250">
        <w:trPr>
          <w:trHeight w:val="401"/>
          <w:jc w:val="center"/>
        </w:trPr>
        <w:tc>
          <w:tcPr>
            <w:tcW w:w="945" w:type="dxa"/>
            <w:shd w:val="clear" w:color="auto" w:fill="auto"/>
            <w:noWrap/>
            <w:vAlign w:val="center"/>
          </w:tcPr>
          <w:p w14:paraId="0DDD4F22" w14:textId="19977593" w:rsidR="00F56ACE" w:rsidRPr="00F56ACE" w:rsidRDefault="00F56ACE" w:rsidP="00AD48DC">
            <w:pPr>
              <w:spacing w:after="0"/>
              <w:jc w:val="center"/>
              <w:rPr>
                <w:rFonts w:ascii="HelveticaNeueLT Std" w:hAnsi="HelveticaNeueLT Std" w:cstheme="minorHAnsi"/>
                <w:b/>
                <w:bCs/>
                <w:i/>
                <w:iCs/>
                <w:color w:val="000000" w:themeColor="text1"/>
                <w:sz w:val="20"/>
                <w:szCs w:val="20"/>
              </w:rPr>
            </w:pPr>
            <w:r w:rsidRPr="00F56ACE">
              <w:rPr>
                <w:rFonts w:ascii="HelveticaNeueLT Std" w:hAnsi="HelveticaNeueLT Std" w:cstheme="minorHAnsi"/>
                <w:b/>
                <w:bCs/>
                <w:i/>
                <w:iCs/>
                <w:color w:val="000000" w:themeColor="text1"/>
                <w:sz w:val="20"/>
                <w:szCs w:val="20"/>
              </w:rPr>
              <w:t>*2334</w:t>
            </w:r>
          </w:p>
        </w:tc>
        <w:tc>
          <w:tcPr>
            <w:tcW w:w="5247" w:type="dxa"/>
            <w:shd w:val="clear" w:color="auto" w:fill="auto"/>
            <w:noWrap/>
            <w:vAlign w:val="center"/>
          </w:tcPr>
          <w:p w14:paraId="7E317190" w14:textId="60C40888" w:rsidR="00F56ACE" w:rsidRPr="00F56ACE" w:rsidRDefault="00F56ACE" w:rsidP="00AD48DC">
            <w:pPr>
              <w:spacing w:after="0"/>
              <w:jc w:val="center"/>
              <w:rPr>
                <w:rFonts w:ascii="HelveticaNeueLT Std" w:hAnsi="HelveticaNeueLT Std" w:cstheme="minorHAnsi"/>
                <w:b/>
                <w:bCs/>
                <w:i/>
                <w:iCs/>
                <w:color w:val="000000" w:themeColor="text1"/>
                <w:sz w:val="20"/>
                <w:szCs w:val="20"/>
              </w:rPr>
            </w:pPr>
            <w:proofErr w:type="spellStart"/>
            <w:r w:rsidRPr="00F56ACE">
              <w:rPr>
                <w:rFonts w:ascii="HelveticaNeueLT Std" w:hAnsi="HelveticaNeueLT Std" w:cstheme="minorHAnsi"/>
                <w:b/>
                <w:bCs/>
                <w:i/>
                <w:iCs/>
                <w:color w:val="000000" w:themeColor="text1"/>
                <w:sz w:val="20"/>
                <w:szCs w:val="20"/>
              </w:rPr>
              <w:t>BlueTriton</w:t>
            </w:r>
            <w:proofErr w:type="spellEnd"/>
            <w:r w:rsidRPr="00F56ACE">
              <w:rPr>
                <w:rFonts w:ascii="HelveticaNeueLT Std" w:hAnsi="HelveticaNeueLT Std" w:cstheme="minorHAnsi"/>
                <w:b/>
                <w:bCs/>
                <w:i/>
                <w:iCs/>
                <w:color w:val="000000" w:themeColor="text1"/>
                <w:sz w:val="20"/>
                <w:szCs w:val="20"/>
              </w:rPr>
              <w:t xml:space="preserve"> Semi-Trailer Entrance – Sketch Plan</w:t>
            </w:r>
          </w:p>
        </w:tc>
        <w:tc>
          <w:tcPr>
            <w:tcW w:w="2342" w:type="dxa"/>
            <w:shd w:val="clear" w:color="auto" w:fill="auto"/>
            <w:vAlign w:val="center"/>
          </w:tcPr>
          <w:p w14:paraId="49DE9394" w14:textId="7FF8199E" w:rsidR="00F56ACE" w:rsidRPr="00F56ACE" w:rsidRDefault="00F56ACE" w:rsidP="00AD48DC">
            <w:pPr>
              <w:spacing w:after="0"/>
              <w:jc w:val="center"/>
              <w:rPr>
                <w:rFonts w:ascii="HelveticaNeueLT Std" w:hAnsi="HelveticaNeueLT Std" w:cstheme="minorHAnsi"/>
                <w:b/>
                <w:bCs/>
                <w:i/>
                <w:iCs/>
                <w:sz w:val="20"/>
                <w:szCs w:val="20"/>
              </w:rPr>
            </w:pPr>
            <w:r w:rsidRPr="00F56ACE">
              <w:rPr>
                <w:rFonts w:ascii="HelveticaNeueLT Std" w:hAnsi="HelveticaNeueLT Std" w:cstheme="minorHAnsi"/>
                <w:b/>
                <w:bCs/>
                <w:i/>
                <w:iCs/>
                <w:sz w:val="20"/>
                <w:szCs w:val="20"/>
              </w:rPr>
              <w:t>N/A</w:t>
            </w:r>
          </w:p>
        </w:tc>
      </w:tr>
      <w:tr w:rsidR="00F56ACE" w:rsidRPr="00F56ACE" w14:paraId="5351D44C" w14:textId="77777777" w:rsidTr="00FC4250">
        <w:trPr>
          <w:trHeight w:val="401"/>
          <w:jc w:val="center"/>
        </w:trPr>
        <w:tc>
          <w:tcPr>
            <w:tcW w:w="945" w:type="dxa"/>
            <w:shd w:val="clear" w:color="auto" w:fill="auto"/>
            <w:noWrap/>
            <w:vAlign w:val="center"/>
          </w:tcPr>
          <w:p w14:paraId="645DE9B8" w14:textId="29EE0EF3" w:rsidR="00F56ACE" w:rsidRPr="00F56ACE" w:rsidRDefault="00F56ACE" w:rsidP="00AD48DC">
            <w:pPr>
              <w:spacing w:after="0"/>
              <w:jc w:val="center"/>
              <w:rPr>
                <w:rFonts w:ascii="HelveticaNeueLT Std" w:hAnsi="HelveticaNeueLT Std" w:cstheme="minorHAnsi"/>
                <w:b/>
                <w:bCs/>
                <w:i/>
                <w:iCs/>
                <w:color w:val="000000" w:themeColor="text1"/>
                <w:sz w:val="20"/>
                <w:szCs w:val="20"/>
              </w:rPr>
            </w:pPr>
            <w:r>
              <w:rPr>
                <w:rFonts w:ascii="HelveticaNeueLT Std" w:hAnsi="HelveticaNeueLT Std" w:cstheme="minorHAnsi"/>
                <w:b/>
                <w:bCs/>
                <w:i/>
                <w:iCs/>
                <w:color w:val="000000" w:themeColor="text1"/>
                <w:sz w:val="20"/>
                <w:szCs w:val="20"/>
              </w:rPr>
              <w:t>*2338</w:t>
            </w:r>
          </w:p>
        </w:tc>
        <w:tc>
          <w:tcPr>
            <w:tcW w:w="5247" w:type="dxa"/>
            <w:shd w:val="clear" w:color="auto" w:fill="auto"/>
            <w:noWrap/>
            <w:vAlign w:val="center"/>
          </w:tcPr>
          <w:p w14:paraId="01DC1728" w14:textId="2C0E2590" w:rsidR="00F56ACE" w:rsidRPr="00F56ACE" w:rsidRDefault="00F56ACE" w:rsidP="00AD48DC">
            <w:pPr>
              <w:spacing w:after="0"/>
              <w:jc w:val="center"/>
              <w:rPr>
                <w:rFonts w:ascii="HelveticaNeueLT Std" w:hAnsi="HelveticaNeueLT Std" w:cstheme="minorHAnsi"/>
                <w:b/>
                <w:bCs/>
                <w:i/>
                <w:iCs/>
                <w:color w:val="000000" w:themeColor="text1"/>
                <w:sz w:val="20"/>
                <w:szCs w:val="20"/>
              </w:rPr>
            </w:pPr>
            <w:r>
              <w:rPr>
                <w:rFonts w:ascii="HelveticaNeueLT Std" w:hAnsi="HelveticaNeueLT Std" w:cstheme="minorHAnsi"/>
                <w:b/>
                <w:bCs/>
                <w:i/>
                <w:iCs/>
                <w:color w:val="000000" w:themeColor="text1"/>
                <w:sz w:val="20"/>
                <w:szCs w:val="20"/>
              </w:rPr>
              <w:t>Twin Ponds Developments – Sketch Plan</w:t>
            </w:r>
          </w:p>
        </w:tc>
        <w:tc>
          <w:tcPr>
            <w:tcW w:w="2342" w:type="dxa"/>
            <w:shd w:val="clear" w:color="auto" w:fill="auto"/>
            <w:vAlign w:val="center"/>
          </w:tcPr>
          <w:p w14:paraId="73710ECD" w14:textId="67718C52" w:rsidR="00F56ACE" w:rsidRPr="00F56ACE" w:rsidRDefault="00F56ACE" w:rsidP="00AD48DC">
            <w:pPr>
              <w:spacing w:after="0"/>
              <w:jc w:val="center"/>
              <w:rPr>
                <w:rFonts w:ascii="HelveticaNeueLT Std" w:hAnsi="HelveticaNeueLT Std" w:cstheme="minorHAnsi"/>
                <w:b/>
                <w:bCs/>
                <w:i/>
                <w:iCs/>
                <w:sz w:val="20"/>
                <w:szCs w:val="20"/>
              </w:rPr>
            </w:pPr>
            <w:r>
              <w:rPr>
                <w:rFonts w:ascii="HelveticaNeueLT Std" w:hAnsi="HelveticaNeueLT Std" w:cstheme="minorHAnsi"/>
                <w:b/>
                <w:bCs/>
                <w:i/>
                <w:iCs/>
                <w:sz w:val="20"/>
                <w:szCs w:val="20"/>
              </w:rPr>
              <w:t>N/A</w:t>
            </w:r>
          </w:p>
        </w:tc>
      </w:tr>
      <w:tr w:rsidR="00775DBD" w:rsidRPr="003E4842" w14:paraId="78D847D7" w14:textId="77777777" w:rsidTr="00FC4250">
        <w:trPr>
          <w:trHeight w:val="401"/>
          <w:jc w:val="center"/>
        </w:trPr>
        <w:tc>
          <w:tcPr>
            <w:tcW w:w="945" w:type="dxa"/>
          </w:tcPr>
          <w:p w14:paraId="732468A3" w14:textId="77777777" w:rsidR="00775DBD" w:rsidRPr="003E4842" w:rsidRDefault="00775DBD" w:rsidP="00B347B5">
            <w:pPr>
              <w:spacing w:after="0"/>
              <w:jc w:val="center"/>
              <w:rPr>
                <w:rFonts w:ascii="HelveticaNeueLT Std" w:hAnsi="HelveticaNeueLT Std"/>
                <w:sz w:val="20"/>
                <w:szCs w:val="20"/>
              </w:rPr>
            </w:pPr>
            <w:r w:rsidRPr="003E4842">
              <w:rPr>
                <w:rFonts w:ascii="HelveticaNeueLT Std" w:hAnsi="HelveticaNeueLT Std"/>
                <w:sz w:val="20"/>
                <w:szCs w:val="20"/>
              </w:rPr>
              <w:t>2326</w:t>
            </w:r>
          </w:p>
        </w:tc>
        <w:tc>
          <w:tcPr>
            <w:tcW w:w="5247" w:type="dxa"/>
          </w:tcPr>
          <w:p w14:paraId="56CF2B13" w14:textId="77777777" w:rsidR="00775DBD" w:rsidRPr="003E4842" w:rsidRDefault="00775DBD" w:rsidP="00B347B5">
            <w:pPr>
              <w:spacing w:after="0"/>
              <w:jc w:val="center"/>
              <w:rPr>
                <w:rFonts w:ascii="HelveticaNeueLT Std" w:hAnsi="HelveticaNeueLT Std"/>
                <w:sz w:val="20"/>
                <w:szCs w:val="20"/>
              </w:rPr>
            </w:pPr>
            <w:r w:rsidRPr="003E4842">
              <w:rPr>
                <w:rFonts w:ascii="HelveticaNeueLT Std" w:hAnsi="HelveticaNeueLT Std"/>
                <w:sz w:val="20"/>
                <w:szCs w:val="20"/>
              </w:rPr>
              <w:t>Carriage East – Preliminary Sub/LD Plan</w:t>
            </w:r>
          </w:p>
        </w:tc>
        <w:tc>
          <w:tcPr>
            <w:tcW w:w="2342" w:type="dxa"/>
          </w:tcPr>
          <w:p w14:paraId="64B46D77" w14:textId="77777777" w:rsidR="00775DBD" w:rsidRPr="003E4842" w:rsidRDefault="00775DBD" w:rsidP="00B347B5">
            <w:pPr>
              <w:spacing w:after="0"/>
              <w:jc w:val="center"/>
              <w:rPr>
                <w:rFonts w:ascii="HelveticaNeueLT Std" w:hAnsi="HelveticaNeueLT Std"/>
                <w:sz w:val="20"/>
                <w:szCs w:val="20"/>
              </w:rPr>
            </w:pPr>
            <w:r>
              <w:rPr>
                <w:rFonts w:ascii="HelveticaNeueLT Std" w:hAnsi="HelveticaNeueLT Std"/>
                <w:sz w:val="20"/>
                <w:szCs w:val="20"/>
              </w:rPr>
              <w:t>11/10/2022</w:t>
            </w:r>
          </w:p>
        </w:tc>
      </w:tr>
      <w:tr w:rsidR="00775DBD" w:rsidRPr="003E4842" w14:paraId="4DAA941A" w14:textId="77777777" w:rsidTr="00FC4250">
        <w:trPr>
          <w:trHeight w:val="401"/>
          <w:jc w:val="center"/>
        </w:trPr>
        <w:tc>
          <w:tcPr>
            <w:tcW w:w="945" w:type="dxa"/>
          </w:tcPr>
          <w:p w14:paraId="0E6AD33D" w14:textId="77777777" w:rsidR="00775DBD" w:rsidRPr="003E4842" w:rsidRDefault="00775DBD" w:rsidP="00B347B5">
            <w:pPr>
              <w:spacing w:after="0"/>
              <w:jc w:val="center"/>
              <w:rPr>
                <w:rFonts w:ascii="HelveticaNeueLT Std" w:hAnsi="HelveticaNeueLT Std"/>
                <w:sz w:val="20"/>
                <w:szCs w:val="20"/>
              </w:rPr>
            </w:pPr>
            <w:r w:rsidRPr="003E4842">
              <w:rPr>
                <w:rFonts w:ascii="HelveticaNeueLT Std" w:hAnsi="HelveticaNeueLT Std"/>
                <w:sz w:val="20"/>
                <w:szCs w:val="20"/>
              </w:rPr>
              <w:t>2330</w:t>
            </w:r>
          </w:p>
        </w:tc>
        <w:tc>
          <w:tcPr>
            <w:tcW w:w="5247" w:type="dxa"/>
          </w:tcPr>
          <w:p w14:paraId="33369723" w14:textId="77777777" w:rsidR="00775DBD" w:rsidRPr="003E4842" w:rsidRDefault="00775DBD" w:rsidP="00B347B5">
            <w:pPr>
              <w:spacing w:after="0"/>
              <w:jc w:val="center"/>
              <w:rPr>
                <w:rFonts w:ascii="HelveticaNeueLT Std" w:hAnsi="HelveticaNeueLT Std"/>
                <w:sz w:val="20"/>
                <w:szCs w:val="20"/>
              </w:rPr>
            </w:pPr>
            <w:r w:rsidRPr="003E4842">
              <w:rPr>
                <w:rFonts w:ascii="HelveticaNeueLT Std" w:hAnsi="HelveticaNeueLT Std"/>
                <w:sz w:val="20"/>
                <w:szCs w:val="20"/>
              </w:rPr>
              <w:t>Taco Bell – Prelim/Final LD Plan</w:t>
            </w:r>
          </w:p>
        </w:tc>
        <w:tc>
          <w:tcPr>
            <w:tcW w:w="2342" w:type="dxa"/>
          </w:tcPr>
          <w:p w14:paraId="5050FA99" w14:textId="77777777" w:rsidR="00775DBD" w:rsidRPr="003E4842" w:rsidRDefault="00775DBD" w:rsidP="00B347B5">
            <w:pPr>
              <w:spacing w:after="0"/>
              <w:jc w:val="center"/>
              <w:rPr>
                <w:rFonts w:ascii="HelveticaNeueLT Std" w:hAnsi="HelveticaNeueLT Std"/>
                <w:sz w:val="20"/>
                <w:szCs w:val="20"/>
              </w:rPr>
            </w:pPr>
            <w:r>
              <w:rPr>
                <w:rFonts w:ascii="HelveticaNeueLT Std" w:hAnsi="HelveticaNeueLT Std"/>
                <w:sz w:val="20"/>
                <w:szCs w:val="20"/>
              </w:rPr>
              <w:t>11/20/2022</w:t>
            </w:r>
          </w:p>
        </w:tc>
      </w:tr>
      <w:tr w:rsidR="00775DBD" w:rsidRPr="003E4842" w14:paraId="0BD90529" w14:textId="77777777" w:rsidTr="00FC4250">
        <w:trPr>
          <w:trHeight w:val="401"/>
          <w:jc w:val="center"/>
        </w:trPr>
        <w:tc>
          <w:tcPr>
            <w:tcW w:w="945" w:type="dxa"/>
          </w:tcPr>
          <w:p w14:paraId="431C13D8" w14:textId="77777777" w:rsidR="00775DBD" w:rsidRPr="003E4842" w:rsidRDefault="00775DBD" w:rsidP="00B347B5">
            <w:pPr>
              <w:spacing w:after="0"/>
              <w:jc w:val="center"/>
              <w:rPr>
                <w:rFonts w:ascii="HelveticaNeueLT Std" w:hAnsi="HelveticaNeueLT Std"/>
                <w:sz w:val="20"/>
                <w:szCs w:val="20"/>
              </w:rPr>
            </w:pPr>
            <w:r w:rsidRPr="003E4842">
              <w:rPr>
                <w:rFonts w:ascii="HelveticaNeueLT Std" w:hAnsi="HelveticaNeueLT Std"/>
                <w:sz w:val="20"/>
                <w:szCs w:val="20"/>
              </w:rPr>
              <w:t>2202</w:t>
            </w:r>
          </w:p>
        </w:tc>
        <w:tc>
          <w:tcPr>
            <w:tcW w:w="5247" w:type="dxa"/>
          </w:tcPr>
          <w:p w14:paraId="27322A19" w14:textId="77777777" w:rsidR="00775DBD" w:rsidRPr="003E4842" w:rsidRDefault="00775DBD" w:rsidP="00B347B5">
            <w:pPr>
              <w:spacing w:after="0"/>
              <w:jc w:val="center"/>
              <w:rPr>
                <w:rFonts w:ascii="HelveticaNeueLT Std" w:hAnsi="HelveticaNeueLT Std"/>
                <w:sz w:val="20"/>
                <w:szCs w:val="20"/>
              </w:rPr>
            </w:pPr>
            <w:r w:rsidRPr="003E4842">
              <w:rPr>
                <w:rFonts w:ascii="HelveticaNeueLT Std" w:hAnsi="HelveticaNeueLT Std"/>
                <w:sz w:val="20"/>
                <w:szCs w:val="20"/>
              </w:rPr>
              <w:t>6500 Chapmans Road – Land Development</w:t>
            </w:r>
          </w:p>
        </w:tc>
        <w:tc>
          <w:tcPr>
            <w:tcW w:w="2342" w:type="dxa"/>
          </w:tcPr>
          <w:p w14:paraId="4A85D8BF" w14:textId="77777777" w:rsidR="00775DBD" w:rsidRPr="003E4842" w:rsidRDefault="00775DBD" w:rsidP="00B347B5">
            <w:pPr>
              <w:spacing w:after="0"/>
              <w:jc w:val="center"/>
              <w:rPr>
                <w:rFonts w:ascii="HelveticaNeueLT Std" w:hAnsi="HelveticaNeueLT Std"/>
                <w:sz w:val="20"/>
                <w:szCs w:val="20"/>
              </w:rPr>
            </w:pPr>
            <w:r>
              <w:rPr>
                <w:rFonts w:ascii="HelveticaNeueLT Std" w:hAnsi="HelveticaNeueLT Std"/>
                <w:sz w:val="20"/>
                <w:szCs w:val="20"/>
              </w:rPr>
              <w:t>11/22/2022</w:t>
            </w:r>
          </w:p>
        </w:tc>
      </w:tr>
      <w:tr w:rsidR="000374A6" w:rsidRPr="00FE5D12" w14:paraId="6D30DA3C" w14:textId="77777777" w:rsidTr="00FC4250">
        <w:trPr>
          <w:trHeight w:val="401"/>
          <w:jc w:val="center"/>
        </w:trPr>
        <w:tc>
          <w:tcPr>
            <w:tcW w:w="945" w:type="dxa"/>
          </w:tcPr>
          <w:p w14:paraId="3FC2ACF7" w14:textId="221BADC5" w:rsidR="000374A6" w:rsidRPr="00FE5D12" w:rsidRDefault="000374A6" w:rsidP="00AA2C79">
            <w:pPr>
              <w:spacing w:after="0"/>
              <w:jc w:val="center"/>
              <w:rPr>
                <w:rFonts w:ascii="HelveticaNeueLT Std" w:hAnsi="HelveticaNeueLT Std"/>
                <w:sz w:val="20"/>
                <w:szCs w:val="20"/>
              </w:rPr>
            </w:pPr>
            <w:r w:rsidRPr="00FE5D12">
              <w:rPr>
                <w:rFonts w:ascii="HelveticaNeueLT Std" w:hAnsi="HelveticaNeueLT Std"/>
                <w:sz w:val="20"/>
                <w:szCs w:val="20"/>
              </w:rPr>
              <w:t>2328</w:t>
            </w:r>
          </w:p>
        </w:tc>
        <w:tc>
          <w:tcPr>
            <w:tcW w:w="5247" w:type="dxa"/>
          </w:tcPr>
          <w:p w14:paraId="2A7252E7" w14:textId="77777777" w:rsidR="000374A6" w:rsidRPr="00FE5D12" w:rsidRDefault="000374A6" w:rsidP="00AA2C79">
            <w:pPr>
              <w:spacing w:after="0"/>
              <w:jc w:val="center"/>
              <w:rPr>
                <w:rFonts w:ascii="HelveticaNeueLT Std" w:hAnsi="HelveticaNeueLT Std"/>
                <w:sz w:val="20"/>
                <w:szCs w:val="20"/>
              </w:rPr>
            </w:pPr>
            <w:r w:rsidRPr="00FE5D12">
              <w:rPr>
                <w:rFonts w:ascii="HelveticaNeueLT Std" w:hAnsi="HelveticaNeueLT Std"/>
                <w:sz w:val="20"/>
                <w:szCs w:val="20"/>
              </w:rPr>
              <w:t>Millipore Sigma Distribution Center – Prelim/Final Land Development</w:t>
            </w:r>
          </w:p>
        </w:tc>
        <w:tc>
          <w:tcPr>
            <w:tcW w:w="2342" w:type="dxa"/>
          </w:tcPr>
          <w:p w14:paraId="7EE33338" w14:textId="7B9F3C9B" w:rsidR="000374A6" w:rsidRPr="00FE5D12" w:rsidRDefault="000374A6" w:rsidP="00AA2C79">
            <w:pPr>
              <w:spacing w:after="0"/>
              <w:jc w:val="center"/>
              <w:rPr>
                <w:rFonts w:ascii="HelveticaNeueLT Std" w:hAnsi="HelveticaNeueLT Std"/>
                <w:sz w:val="20"/>
                <w:szCs w:val="20"/>
              </w:rPr>
            </w:pPr>
            <w:r w:rsidRPr="00FE5D12">
              <w:rPr>
                <w:rFonts w:ascii="HelveticaNeueLT Std" w:hAnsi="HelveticaNeueLT Std"/>
                <w:sz w:val="20"/>
                <w:szCs w:val="20"/>
              </w:rPr>
              <w:t>12/9/2022</w:t>
            </w:r>
          </w:p>
        </w:tc>
      </w:tr>
      <w:tr w:rsidR="00C4320E" w:rsidRPr="00C4320E" w14:paraId="0066F9BE" w14:textId="77777777" w:rsidTr="00FC4250">
        <w:trPr>
          <w:trHeight w:val="401"/>
          <w:jc w:val="center"/>
        </w:trPr>
        <w:tc>
          <w:tcPr>
            <w:tcW w:w="945" w:type="dxa"/>
          </w:tcPr>
          <w:p w14:paraId="273E0ECD" w14:textId="23F61A76" w:rsidR="00C4320E" w:rsidRPr="00C4320E" w:rsidRDefault="00C4320E" w:rsidP="00C4320E">
            <w:pPr>
              <w:spacing w:after="0"/>
              <w:jc w:val="center"/>
              <w:rPr>
                <w:rFonts w:ascii="HelveticaNeueLT Std" w:hAnsi="HelveticaNeueLT Std"/>
                <w:b/>
                <w:bCs/>
                <w:i/>
                <w:iCs/>
                <w:sz w:val="20"/>
                <w:szCs w:val="20"/>
              </w:rPr>
            </w:pPr>
            <w:r w:rsidRPr="00C4320E">
              <w:rPr>
                <w:rFonts w:ascii="HelveticaNeueLT Std" w:hAnsi="HelveticaNeueLT Std"/>
                <w:sz w:val="20"/>
                <w:szCs w:val="20"/>
              </w:rPr>
              <w:t>2317</w:t>
            </w:r>
          </w:p>
        </w:tc>
        <w:tc>
          <w:tcPr>
            <w:tcW w:w="5247" w:type="dxa"/>
          </w:tcPr>
          <w:p w14:paraId="12CA8FD1" w14:textId="3361DE16" w:rsidR="00C4320E" w:rsidRPr="00C4320E" w:rsidRDefault="00C4320E" w:rsidP="00C4320E">
            <w:pPr>
              <w:spacing w:after="0"/>
              <w:jc w:val="center"/>
              <w:rPr>
                <w:rFonts w:ascii="HelveticaNeueLT Std" w:hAnsi="HelveticaNeueLT Std"/>
                <w:b/>
                <w:bCs/>
                <w:i/>
                <w:iCs/>
                <w:sz w:val="20"/>
                <w:szCs w:val="20"/>
              </w:rPr>
            </w:pPr>
            <w:r w:rsidRPr="00C4320E">
              <w:rPr>
                <w:rFonts w:ascii="HelveticaNeueLT Std" w:hAnsi="HelveticaNeueLT Std"/>
                <w:sz w:val="20"/>
                <w:szCs w:val="20"/>
              </w:rPr>
              <w:t>1001 Glenlivet Drive – Prelim/Final Land Development</w:t>
            </w:r>
          </w:p>
        </w:tc>
        <w:tc>
          <w:tcPr>
            <w:tcW w:w="2342" w:type="dxa"/>
          </w:tcPr>
          <w:p w14:paraId="7FFBF806" w14:textId="2495E491" w:rsidR="00C4320E" w:rsidRPr="00C4320E" w:rsidRDefault="00C4320E" w:rsidP="00C4320E">
            <w:pPr>
              <w:spacing w:after="0"/>
              <w:jc w:val="center"/>
              <w:rPr>
                <w:rFonts w:ascii="HelveticaNeueLT Std" w:hAnsi="HelveticaNeueLT Std"/>
                <w:b/>
                <w:bCs/>
                <w:i/>
                <w:iCs/>
                <w:sz w:val="20"/>
                <w:szCs w:val="20"/>
              </w:rPr>
            </w:pPr>
            <w:r>
              <w:rPr>
                <w:rFonts w:ascii="HelveticaNeueLT Std" w:hAnsi="HelveticaNeueLT Std"/>
                <w:sz w:val="20"/>
                <w:szCs w:val="20"/>
              </w:rPr>
              <w:t>12/11</w:t>
            </w:r>
            <w:r w:rsidRPr="00C4320E">
              <w:rPr>
                <w:rFonts w:ascii="HelveticaNeueLT Std" w:hAnsi="HelveticaNeueLT Std"/>
                <w:sz w:val="20"/>
                <w:szCs w:val="20"/>
              </w:rPr>
              <w:t>/2022</w:t>
            </w:r>
          </w:p>
        </w:tc>
      </w:tr>
      <w:tr w:rsidR="001B7D05" w:rsidRPr="00F56ACE" w14:paraId="545BC3D6" w14:textId="77777777" w:rsidTr="00FC4250">
        <w:trPr>
          <w:trHeight w:val="401"/>
          <w:jc w:val="center"/>
        </w:trPr>
        <w:tc>
          <w:tcPr>
            <w:tcW w:w="945" w:type="dxa"/>
          </w:tcPr>
          <w:p w14:paraId="0D8329BA" w14:textId="23A9F053" w:rsidR="001B7D05" w:rsidRPr="00F56ACE" w:rsidRDefault="00F56ACE" w:rsidP="00C4320E">
            <w:pPr>
              <w:spacing w:after="0"/>
              <w:jc w:val="center"/>
              <w:rPr>
                <w:rFonts w:ascii="HelveticaNeueLT Std" w:hAnsi="HelveticaNeueLT Std"/>
                <w:b/>
                <w:bCs/>
                <w:i/>
                <w:iCs/>
                <w:sz w:val="20"/>
                <w:szCs w:val="20"/>
              </w:rPr>
            </w:pPr>
            <w:r>
              <w:rPr>
                <w:rFonts w:ascii="HelveticaNeueLT Std" w:hAnsi="HelveticaNeueLT Std"/>
                <w:b/>
                <w:bCs/>
                <w:i/>
                <w:iCs/>
                <w:sz w:val="20"/>
                <w:szCs w:val="20"/>
              </w:rPr>
              <w:t>*</w:t>
            </w:r>
            <w:r w:rsidR="001B7D05" w:rsidRPr="00F56ACE">
              <w:rPr>
                <w:rFonts w:ascii="HelveticaNeueLT Std" w:hAnsi="HelveticaNeueLT Std"/>
                <w:b/>
                <w:bCs/>
                <w:i/>
                <w:iCs/>
                <w:sz w:val="20"/>
                <w:szCs w:val="20"/>
              </w:rPr>
              <w:t>2336</w:t>
            </w:r>
          </w:p>
        </w:tc>
        <w:tc>
          <w:tcPr>
            <w:tcW w:w="5247" w:type="dxa"/>
          </w:tcPr>
          <w:p w14:paraId="7BE48A2D" w14:textId="1EE8A4EC" w:rsidR="001B7D05" w:rsidRPr="00F56ACE" w:rsidRDefault="001B7D05" w:rsidP="00C4320E">
            <w:pPr>
              <w:spacing w:after="0"/>
              <w:jc w:val="center"/>
              <w:rPr>
                <w:rFonts w:ascii="HelveticaNeueLT Std" w:hAnsi="HelveticaNeueLT Std"/>
                <w:b/>
                <w:bCs/>
                <w:i/>
                <w:iCs/>
                <w:sz w:val="20"/>
                <w:szCs w:val="20"/>
              </w:rPr>
            </w:pPr>
            <w:r w:rsidRPr="00F56ACE">
              <w:rPr>
                <w:rFonts w:ascii="HelveticaNeueLT Std" w:hAnsi="HelveticaNeueLT Std"/>
                <w:b/>
                <w:bCs/>
                <w:i/>
                <w:iCs/>
                <w:sz w:val="20"/>
                <w:szCs w:val="20"/>
              </w:rPr>
              <w:t>Sunset Orchards – Preliminary Sub/LD Plan</w:t>
            </w:r>
          </w:p>
        </w:tc>
        <w:tc>
          <w:tcPr>
            <w:tcW w:w="2342" w:type="dxa"/>
          </w:tcPr>
          <w:p w14:paraId="0995D6BD" w14:textId="374600C4" w:rsidR="001B7D05" w:rsidRPr="00F56ACE" w:rsidRDefault="001B7D05" w:rsidP="00C4320E">
            <w:pPr>
              <w:spacing w:after="0"/>
              <w:jc w:val="center"/>
              <w:rPr>
                <w:rFonts w:ascii="HelveticaNeueLT Std" w:hAnsi="HelveticaNeueLT Std"/>
                <w:b/>
                <w:bCs/>
                <w:i/>
                <w:iCs/>
                <w:sz w:val="20"/>
                <w:szCs w:val="20"/>
              </w:rPr>
            </w:pPr>
            <w:r w:rsidRPr="00F56ACE">
              <w:rPr>
                <w:rFonts w:ascii="HelveticaNeueLT Std" w:hAnsi="HelveticaNeueLT Std"/>
                <w:b/>
                <w:bCs/>
                <w:i/>
                <w:iCs/>
                <w:sz w:val="20"/>
                <w:szCs w:val="20"/>
              </w:rPr>
              <w:t>12/23/2022</w:t>
            </w:r>
          </w:p>
        </w:tc>
      </w:tr>
      <w:tr w:rsidR="00FE5D12" w:rsidRPr="00F56ACE" w14:paraId="01CACFF2" w14:textId="77777777" w:rsidTr="00E84540">
        <w:trPr>
          <w:trHeight w:val="401"/>
          <w:jc w:val="center"/>
        </w:trPr>
        <w:tc>
          <w:tcPr>
            <w:tcW w:w="945" w:type="dxa"/>
          </w:tcPr>
          <w:p w14:paraId="71120736" w14:textId="5612A0A6" w:rsidR="00FE5D12" w:rsidRPr="00F56ACE" w:rsidRDefault="00F56ACE" w:rsidP="00E84540">
            <w:pPr>
              <w:spacing w:after="0"/>
              <w:jc w:val="center"/>
              <w:rPr>
                <w:rFonts w:ascii="HelveticaNeueLT Std" w:hAnsi="HelveticaNeueLT Std"/>
                <w:b/>
                <w:bCs/>
                <w:i/>
                <w:iCs/>
                <w:sz w:val="20"/>
                <w:szCs w:val="20"/>
              </w:rPr>
            </w:pPr>
            <w:r>
              <w:rPr>
                <w:rFonts w:ascii="HelveticaNeueLT Std" w:hAnsi="HelveticaNeueLT Std"/>
                <w:b/>
                <w:bCs/>
                <w:i/>
                <w:iCs/>
                <w:sz w:val="20"/>
                <w:szCs w:val="20"/>
              </w:rPr>
              <w:t>*</w:t>
            </w:r>
            <w:r w:rsidR="00FE5D12" w:rsidRPr="00F56ACE">
              <w:rPr>
                <w:rFonts w:ascii="HelveticaNeueLT Std" w:hAnsi="HelveticaNeueLT Std"/>
                <w:b/>
                <w:bCs/>
                <w:i/>
                <w:iCs/>
                <w:sz w:val="20"/>
                <w:szCs w:val="20"/>
              </w:rPr>
              <w:t>2339</w:t>
            </w:r>
          </w:p>
        </w:tc>
        <w:tc>
          <w:tcPr>
            <w:tcW w:w="5247" w:type="dxa"/>
          </w:tcPr>
          <w:p w14:paraId="5BABA6B7" w14:textId="77777777" w:rsidR="00FE5D12" w:rsidRPr="00F56ACE" w:rsidRDefault="00FE5D12" w:rsidP="00E84540">
            <w:pPr>
              <w:spacing w:after="0"/>
              <w:jc w:val="center"/>
              <w:rPr>
                <w:rFonts w:ascii="HelveticaNeueLT Std" w:hAnsi="HelveticaNeueLT Std"/>
                <w:b/>
                <w:bCs/>
                <w:i/>
                <w:iCs/>
                <w:sz w:val="20"/>
                <w:szCs w:val="20"/>
              </w:rPr>
            </w:pPr>
            <w:r w:rsidRPr="00F56ACE">
              <w:rPr>
                <w:rFonts w:ascii="HelveticaNeueLT Std" w:hAnsi="HelveticaNeueLT Std"/>
                <w:b/>
                <w:bCs/>
                <w:i/>
                <w:iCs/>
                <w:sz w:val="20"/>
                <w:szCs w:val="20"/>
              </w:rPr>
              <w:t xml:space="preserve">Air Products Redevelopment of </w:t>
            </w:r>
            <w:proofErr w:type="spellStart"/>
            <w:r w:rsidRPr="00F56ACE">
              <w:rPr>
                <w:rFonts w:ascii="HelveticaNeueLT Std" w:hAnsi="HelveticaNeueLT Std"/>
                <w:b/>
                <w:bCs/>
                <w:i/>
                <w:iCs/>
                <w:sz w:val="20"/>
                <w:szCs w:val="20"/>
              </w:rPr>
              <w:t>Cetronia</w:t>
            </w:r>
            <w:proofErr w:type="spellEnd"/>
            <w:r w:rsidRPr="00F56ACE">
              <w:rPr>
                <w:rFonts w:ascii="HelveticaNeueLT Std" w:hAnsi="HelveticaNeueLT Std"/>
                <w:b/>
                <w:bCs/>
                <w:i/>
                <w:iCs/>
                <w:sz w:val="20"/>
                <w:szCs w:val="20"/>
              </w:rPr>
              <w:t xml:space="preserve"> Road Site – Preliminary Land Development</w:t>
            </w:r>
          </w:p>
        </w:tc>
        <w:tc>
          <w:tcPr>
            <w:tcW w:w="2342" w:type="dxa"/>
          </w:tcPr>
          <w:p w14:paraId="63279D4F" w14:textId="77777777" w:rsidR="00FE5D12" w:rsidRPr="00F56ACE" w:rsidRDefault="00FE5D12" w:rsidP="00E84540">
            <w:pPr>
              <w:spacing w:after="0"/>
              <w:jc w:val="center"/>
              <w:rPr>
                <w:rFonts w:ascii="HelveticaNeueLT Std" w:hAnsi="HelveticaNeueLT Std"/>
                <w:b/>
                <w:bCs/>
                <w:i/>
                <w:iCs/>
                <w:sz w:val="20"/>
                <w:szCs w:val="20"/>
              </w:rPr>
            </w:pPr>
            <w:r w:rsidRPr="00F56ACE">
              <w:rPr>
                <w:rFonts w:ascii="HelveticaNeueLT Std" w:hAnsi="HelveticaNeueLT Std"/>
                <w:b/>
                <w:bCs/>
                <w:i/>
                <w:iCs/>
                <w:sz w:val="20"/>
                <w:szCs w:val="20"/>
              </w:rPr>
              <w:t>1/9/2023</w:t>
            </w:r>
          </w:p>
        </w:tc>
      </w:tr>
      <w:tr w:rsidR="00F56ACE" w:rsidRPr="00F56ACE" w14:paraId="22C1B474" w14:textId="77777777" w:rsidTr="00E84540">
        <w:trPr>
          <w:trHeight w:val="401"/>
          <w:jc w:val="center"/>
        </w:trPr>
        <w:tc>
          <w:tcPr>
            <w:tcW w:w="945" w:type="dxa"/>
          </w:tcPr>
          <w:p w14:paraId="3A847876" w14:textId="26C00147" w:rsidR="00F56ACE" w:rsidRDefault="00F56ACE" w:rsidP="00E84540">
            <w:pPr>
              <w:spacing w:after="0"/>
              <w:jc w:val="center"/>
              <w:rPr>
                <w:rFonts w:ascii="HelveticaNeueLT Std" w:hAnsi="HelveticaNeueLT Std"/>
                <w:b/>
                <w:bCs/>
                <w:i/>
                <w:iCs/>
                <w:sz w:val="20"/>
                <w:szCs w:val="20"/>
              </w:rPr>
            </w:pPr>
            <w:r>
              <w:rPr>
                <w:rFonts w:ascii="HelveticaNeueLT Std" w:hAnsi="HelveticaNeueLT Std"/>
                <w:b/>
                <w:bCs/>
                <w:i/>
                <w:iCs/>
                <w:sz w:val="20"/>
                <w:szCs w:val="20"/>
              </w:rPr>
              <w:t>*2304</w:t>
            </w:r>
          </w:p>
        </w:tc>
        <w:tc>
          <w:tcPr>
            <w:tcW w:w="5247" w:type="dxa"/>
          </w:tcPr>
          <w:p w14:paraId="070E182B" w14:textId="54C5871A" w:rsidR="00F56ACE" w:rsidRPr="00F56ACE" w:rsidRDefault="00F56ACE" w:rsidP="00E84540">
            <w:pPr>
              <w:spacing w:after="0"/>
              <w:jc w:val="center"/>
              <w:rPr>
                <w:rFonts w:ascii="HelveticaNeueLT Std" w:hAnsi="HelveticaNeueLT Std"/>
                <w:b/>
                <w:bCs/>
                <w:i/>
                <w:iCs/>
                <w:sz w:val="20"/>
                <w:szCs w:val="20"/>
              </w:rPr>
            </w:pPr>
            <w:r>
              <w:rPr>
                <w:rFonts w:ascii="HelveticaNeueLT Std" w:hAnsi="HelveticaNeueLT Std"/>
                <w:b/>
                <w:bCs/>
                <w:i/>
                <w:iCs/>
                <w:sz w:val="20"/>
                <w:szCs w:val="20"/>
              </w:rPr>
              <w:t>Trexler Pointe – Prelim/Final Land Development</w:t>
            </w:r>
          </w:p>
        </w:tc>
        <w:tc>
          <w:tcPr>
            <w:tcW w:w="2342" w:type="dxa"/>
          </w:tcPr>
          <w:p w14:paraId="42C1E02B" w14:textId="3F74ECDF" w:rsidR="00F56ACE" w:rsidRPr="00F56ACE" w:rsidRDefault="00F56ACE" w:rsidP="00E84540">
            <w:pPr>
              <w:spacing w:after="0"/>
              <w:jc w:val="center"/>
              <w:rPr>
                <w:rFonts w:ascii="HelveticaNeueLT Std" w:hAnsi="HelveticaNeueLT Std"/>
                <w:b/>
                <w:bCs/>
                <w:i/>
                <w:iCs/>
                <w:sz w:val="20"/>
                <w:szCs w:val="20"/>
              </w:rPr>
            </w:pPr>
            <w:r>
              <w:rPr>
                <w:rFonts w:ascii="HelveticaNeueLT Std" w:hAnsi="HelveticaNeueLT Std"/>
                <w:b/>
                <w:bCs/>
                <w:i/>
                <w:iCs/>
                <w:sz w:val="20"/>
                <w:szCs w:val="20"/>
              </w:rPr>
              <w:t>1/14/2023</w:t>
            </w:r>
          </w:p>
        </w:tc>
      </w:tr>
      <w:tr w:rsidR="00FE5D12" w:rsidRPr="00C4320E" w14:paraId="233348EF" w14:textId="77777777" w:rsidTr="00E84540">
        <w:trPr>
          <w:trHeight w:val="401"/>
          <w:jc w:val="center"/>
        </w:trPr>
        <w:tc>
          <w:tcPr>
            <w:tcW w:w="945" w:type="dxa"/>
            <w:shd w:val="clear" w:color="auto" w:fill="auto"/>
            <w:noWrap/>
            <w:vAlign w:val="center"/>
          </w:tcPr>
          <w:p w14:paraId="4D73E40B" w14:textId="77777777" w:rsidR="00FE5D12" w:rsidRPr="00C4320E" w:rsidRDefault="00FE5D12" w:rsidP="00E84540">
            <w:pPr>
              <w:spacing w:after="0"/>
              <w:jc w:val="center"/>
              <w:rPr>
                <w:rFonts w:ascii="HelveticaNeueLT Std" w:hAnsi="HelveticaNeueLT Std" w:cstheme="minorHAnsi"/>
                <w:color w:val="000000" w:themeColor="text1"/>
                <w:sz w:val="20"/>
                <w:szCs w:val="20"/>
              </w:rPr>
            </w:pPr>
            <w:r w:rsidRPr="00C4320E">
              <w:rPr>
                <w:rFonts w:ascii="HelveticaNeueLT Std" w:hAnsi="HelveticaNeueLT Std" w:cstheme="minorHAnsi"/>
                <w:color w:val="000000" w:themeColor="text1"/>
                <w:sz w:val="20"/>
                <w:szCs w:val="20"/>
              </w:rPr>
              <w:t>2335</w:t>
            </w:r>
          </w:p>
        </w:tc>
        <w:tc>
          <w:tcPr>
            <w:tcW w:w="5247" w:type="dxa"/>
            <w:shd w:val="clear" w:color="auto" w:fill="auto"/>
            <w:noWrap/>
            <w:vAlign w:val="center"/>
          </w:tcPr>
          <w:p w14:paraId="720059FA" w14:textId="77777777" w:rsidR="00FE5D12" w:rsidRPr="00C4320E" w:rsidRDefault="00FE5D12" w:rsidP="00E84540">
            <w:pPr>
              <w:spacing w:after="0"/>
              <w:jc w:val="center"/>
              <w:rPr>
                <w:rFonts w:ascii="HelveticaNeueLT Std" w:hAnsi="HelveticaNeueLT Std" w:cstheme="minorHAnsi"/>
                <w:color w:val="000000" w:themeColor="text1"/>
                <w:sz w:val="20"/>
                <w:szCs w:val="20"/>
              </w:rPr>
            </w:pPr>
            <w:r w:rsidRPr="00C4320E">
              <w:rPr>
                <w:rFonts w:ascii="HelveticaNeueLT Std" w:hAnsi="HelveticaNeueLT Std" w:cstheme="minorHAnsi"/>
                <w:color w:val="000000" w:themeColor="text1"/>
                <w:sz w:val="20"/>
                <w:szCs w:val="20"/>
              </w:rPr>
              <w:t>8451 Hamilton Blvd – Preliminary Land Development</w:t>
            </w:r>
          </w:p>
        </w:tc>
        <w:tc>
          <w:tcPr>
            <w:tcW w:w="2342" w:type="dxa"/>
            <w:shd w:val="clear" w:color="auto" w:fill="auto"/>
            <w:vAlign w:val="center"/>
          </w:tcPr>
          <w:p w14:paraId="1288BFD0" w14:textId="77777777" w:rsidR="00FE5D12" w:rsidRPr="00C4320E" w:rsidRDefault="00FE5D12" w:rsidP="00E84540">
            <w:pPr>
              <w:spacing w:after="0"/>
              <w:jc w:val="center"/>
              <w:rPr>
                <w:rFonts w:ascii="HelveticaNeueLT Std" w:hAnsi="HelveticaNeueLT Std" w:cstheme="minorHAnsi"/>
                <w:sz w:val="20"/>
                <w:szCs w:val="20"/>
              </w:rPr>
            </w:pPr>
            <w:r>
              <w:rPr>
                <w:rFonts w:ascii="HelveticaNeueLT Std" w:hAnsi="HelveticaNeueLT Std" w:cstheme="minorHAnsi"/>
                <w:sz w:val="20"/>
                <w:szCs w:val="20"/>
              </w:rPr>
              <w:t>1/16/2023</w:t>
            </w:r>
          </w:p>
        </w:tc>
      </w:tr>
    </w:tbl>
    <w:bookmarkEnd w:id="0"/>
    <w:p w14:paraId="1B361BA1" w14:textId="1C7ED63F" w:rsidR="007D4C03" w:rsidRPr="003E4842" w:rsidRDefault="005A0426" w:rsidP="00AD48DC">
      <w:pPr>
        <w:spacing w:after="0" w:line="250" w:lineRule="auto"/>
        <w:rPr>
          <w:rFonts w:ascii="HelveticaNeueLT Std" w:eastAsia="Arial" w:hAnsi="HelveticaNeueLT Std" w:cstheme="minorHAnsi"/>
          <w:b/>
          <w:bCs/>
          <w:i/>
          <w:iCs/>
          <w:sz w:val="20"/>
          <w:szCs w:val="20"/>
        </w:rPr>
      </w:pPr>
      <w:r w:rsidRPr="003E4842">
        <w:rPr>
          <w:rFonts w:ascii="HelveticaNeueLT Std" w:eastAsia="Arial" w:hAnsi="HelveticaNeueLT Std" w:cstheme="minorHAnsi"/>
          <w:sz w:val="20"/>
          <w:szCs w:val="20"/>
        </w:rPr>
        <w:tab/>
      </w:r>
      <w:r w:rsidRPr="003E4842">
        <w:rPr>
          <w:rFonts w:ascii="HelveticaNeueLT Std" w:eastAsia="Arial" w:hAnsi="HelveticaNeueLT Std" w:cstheme="minorHAnsi"/>
          <w:sz w:val="20"/>
          <w:szCs w:val="20"/>
        </w:rPr>
        <w:tab/>
      </w:r>
      <w:r w:rsidRPr="003E4842">
        <w:rPr>
          <w:rFonts w:ascii="HelveticaNeueLT Std" w:eastAsia="Arial" w:hAnsi="HelveticaNeueLT Std" w:cstheme="minorHAnsi"/>
          <w:b/>
          <w:bCs/>
          <w:i/>
          <w:iCs/>
          <w:sz w:val="20"/>
          <w:szCs w:val="20"/>
        </w:rPr>
        <w:t xml:space="preserve">*Being heard in </w:t>
      </w:r>
      <w:r w:rsidR="00FE5D12">
        <w:rPr>
          <w:rFonts w:ascii="HelveticaNeueLT Std" w:eastAsia="Arial" w:hAnsi="HelveticaNeueLT Std" w:cstheme="minorHAnsi"/>
          <w:b/>
          <w:bCs/>
          <w:i/>
          <w:iCs/>
          <w:sz w:val="20"/>
          <w:szCs w:val="20"/>
        </w:rPr>
        <w:t>October</w:t>
      </w:r>
    </w:p>
    <w:p w14:paraId="66D0CDE8" w14:textId="074A93AA" w:rsidR="00370E5F" w:rsidRPr="003E4842" w:rsidRDefault="00370E5F" w:rsidP="00AD48DC">
      <w:pPr>
        <w:tabs>
          <w:tab w:val="left" w:pos="1080"/>
        </w:tabs>
        <w:spacing w:after="0" w:line="250" w:lineRule="auto"/>
        <w:jc w:val="both"/>
        <w:rPr>
          <w:rFonts w:ascii="HelveticaNeueLT Std" w:hAnsi="HelveticaNeueLT Std" w:cstheme="minorHAnsi"/>
          <w:b/>
          <w:bCs/>
          <w:sz w:val="20"/>
          <w:szCs w:val="20"/>
        </w:rPr>
      </w:pPr>
    </w:p>
    <w:p w14:paraId="5FFF337C" w14:textId="0F9E3C39" w:rsidR="00AD48DC" w:rsidRPr="003E4842" w:rsidRDefault="00BD577D" w:rsidP="00AD48DC">
      <w:pPr>
        <w:pStyle w:val="ListParagraph"/>
        <w:numPr>
          <w:ilvl w:val="0"/>
          <w:numId w:val="3"/>
        </w:numPr>
        <w:tabs>
          <w:tab w:val="left" w:pos="1080"/>
        </w:tabs>
        <w:spacing w:after="0" w:line="250" w:lineRule="auto"/>
        <w:jc w:val="both"/>
        <w:rPr>
          <w:rFonts w:ascii="HelveticaNeueLT Std" w:hAnsi="HelveticaNeueLT Std" w:cstheme="minorHAnsi"/>
          <w:b/>
          <w:bCs/>
          <w:sz w:val="20"/>
          <w:szCs w:val="20"/>
        </w:rPr>
      </w:pPr>
      <w:r w:rsidRPr="003E4842">
        <w:rPr>
          <w:rFonts w:ascii="HelveticaNeueLT Std" w:hAnsi="HelveticaNeueLT Std" w:cstheme="minorHAnsi"/>
          <w:b/>
          <w:bCs/>
          <w:sz w:val="20"/>
          <w:szCs w:val="20"/>
        </w:rPr>
        <w:t>PLAN REVIEW</w:t>
      </w:r>
    </w:p>
    <w:p w14:paraId="0A7A7950" w14:textId="178C9AE7" w:rsidR="00886913" w:rsidRPr="003E4842" w:rsidRDefault="00886913" w:rsidP="0086615B">
      <w:pPr>
        <w:tabs>
          <w:tab w:val="left" w:pos="1080"/>
        </w:tabs>
        <w:spacing w:after="0" w:line="250" w:lineRule="auto"/>
        <w:jc w:val="both"/>
        <w:rPr>
          <w:rFonts w:ascii="HelveticaNeueLT Std" w:hAnsi="HelveticaNeueLT Std" w:cstheme="minorHAnsi"/>
          <w:sz w:val="20"/>
          <w:szCs w:val="20"/>
        </w:rPr>
      </w:pPr>
    </w:p>
    <w:p w14:paraId="491FA7D3" w14:textId="4F178B19" w:rsidR="003E4842" w:rsidRPr="001B7D05" w:rsidRDefault="00886913" w:rsidP="00AD48DC">
      <w:pPr>
        <w:tabs>
          <w:tab w:val="left" w:pos="1080"/>
        </w:tabs>
        <w:spacing w:after="0" w:line="250" w:lineRule="auto"/>
        <w:jc w:val="both"/>
        <w:rPr>
          <w:rFonts w:ascii="HelveticaNeueLT Std" w:hAnsi="HelveticaNeueLT Std" w:cstheme="minorHAnsi"/>
          <w:sz w:val="20"/>
          <w:szCs w:val="20"/>
        </w:rPr>
      </w:pPr>
      <w:r w:rsidRPr="003E4842">
        <w:rPr>
          <w:rFonts w:ascii="HelveticaNeueLT Std" w:hAnsi="HelveticaNeueLT Std" w:cstheme="minorHAnsi"/>
          <w:b/>
          <w:bCs/>
          <w:sz w:val="20"/>
          <w:szCs w:val="20"/>
        </w:rPr>
        <w:t>#</w:t>
      </w:r>
      <w:r w:rsidR="00FE5D12">
        <w:rPr>
          <w:rFonts w:ascii="HelveticaNeueLT Std" w:hAnsi="HelveticaNeueLT Std" w:cstheme="minorHAnsi"/>
          <w:b/>
          <w:bCs/>
          <w:sz w:val="20"/>
          <w:szCs w:val="20"/>
        </w:rPr>
        <w:t>2336 Sunset Orchards</w:t>
      </w:r>
      <w:r w:rsidR="001B7D05">
        <w:rPr>
          <w:rFonts w:ascii="HelveticaNeueLT Std" w:hAnsi="HelveticaNeueLT Std" w:cstheme="minorHAnsi"/>
          <w:b/>
          <w:bCs/>
          <w:sz w:val="20"/>
          <w:szCs w:val="20"/>
        </w:rPr>
        <w:t xml:space="preserve">, Preliminary Subdivision/Land Development, Schantz &amp; </w:t>
      </w:r>
      <w:proofErr w:type="spellStart"/>
      <w:r w:rsidR="001B7D05">
        <w:rPr>
          <w:rFonts w:ascii="HelveticaNeueLT Std" w:hAnsi="HelveticaNeueLT Std" w:cstheme="minorHAnsi"/>
          <w:b/>
          <w:bCs/>
          <w:sz w:val="20"/>
          <w:szCs w:val="20"/>
        </w:rPr>
        <w:t>Ruppsville</w:t>
      </w:r>
      <w:proofErr w:type="spellEnd"/>
      <w:r w:rsidR="001B7D05">
        <w:rPr>
          <w:rFonts w:ascii="HelveticaNeueLT Std" w:hAnsi="HelveticaNeueLT Std" w:cstheme="minorHAnsi"/>
          <w:b/>
          <w:bCs/>
          <w:sz w:val="20"/>
          <w:szCs w:val="20"/>
        </w:rPr>
        <w:t xml:space="preserve"> Road, </w:t>
      </w:r>
      <w:r w:rsidR="001B7D05">
        <w:rPr>
          <w:rFonts w:ascii="HelveticaNeueLT Std" w:hAnsi="HelveticaNeueLT Std" w:cstheme="minorHAnsi"/>
          <w:sz w:val="20"/>
          <w:szCs w:val="20"/>
        </w:rPr>
        <w:t xml:space="preserve">the applicant is proposing the construction of a residential development consisting of 110 twin style homes and 106 townhome units. The project is located within the Township’s R3 – Medium Low Density Residential Zoning District. </w:t>
      </w:r>
    </w:p>
    <w:p w14:paraId="71E11775" w14:textId="634DD17F" w:rsidR="00FE5D12" w:rsidRDefault="00FE5D12" w:rsidP="00AD48DC">
      <w:pPr>
        <w:tabs>
          <w:tab w:val="left" w:pos="1080"/>
        </w:tabs>
        <w:spacing w:after="0" w:line="250" w:lineRule="auto"/>
        <w:jc w:val="both"/>
        <w:rPr>
          <w:rFonts w:ascii="HelveticaNeueLT Std" w:hAnsi="HelveticaNeueLT Std" w:cstheme="minorHAnsi"/>
          <w:b/>
          <w:bCs/>
          <w:sz w:val="20"/>
          <w:szCs w:val="20"/>
        </w:rPr>
      </w:pPr>
    </w:p>
    <w:p w14:paraId="3B6AE7DA" w14:textId="4A8FA0C1" w:rsidR="00FE5D12" w:rsidRDefault="00FE5D12" w:rsidP="00AD48DC">
      <w:pPr>
        <w:tabs>
          <w:tab w:val="left" w:pos="1080"/>
        </w:tabs>
        <w:spacing w:after="0" w:line="250" w:lineRule="auto"/>
        <w:jc w:val="both"/>
        <w:rPr>
          <w:rFonts w:ascii="HelveticaNeueLT Std" w:hAnsi="HelveticaNeueLT Std" w:cstheme="minorHAnsi"/>
          <w:b/>
          <w:bCs/>
          <w:sz w:val="20"/>
          <w:szCs w:val="20"/>
        </w:rPr>
      </w:pPr>
      <w:r>
        <w:rPr>
          <w:rFonts w:ascii="HelveticaNeueLT Std" w:hAnsi="HelveticaNeueLT Std" w:cstheme="minorHAnsi"/>
          <w:b/>
          <w:bCs/>
          <w:sz w:val="20"/>
          <w:szCs w:val="20"/>
        </w:rPr>
        <w:t xml:space="preserve">#2334 </w:t>
      </w:r>
      <w:proofErr w:type="spellStart"/>
      <w:r>
        <w:rPr>
          <w:rFonts w:ascii="HelveticaNeueLT Std" w:hAnsi="HelveticaNeueLT Std" w:cstheme="minorHAnsi"/>
          <w:b/>
          <w:bCs/>
          <w:sz w:val="20"/>
          <w:szCs w:val="20"/>
        </w:rPr>
        <w:t>BlueTriton</w:t>
      </w:r>
      <w:proofErr w:type="spellEnd"/>
      <w:r w:rsidR="00555395">
        <w:rPr>
          <w:rFonts w:ascii="HelveticaNeueLT Std" w:hAnsi="HelveticaNeueLT Std" w:cstheme="minorHAnsi"/>
          <w:b/>
          <w:bCs/>
          <w:sz w:val="20"/>
          <w:szCs w:val="20"/>
        </w:rPr>
        <w:t xml:space="preserve"> Semi-Trailer Entrance,</w:t>
      </w:r>
      <w:r>
        <w:rPr>
          <w:rFonts w:ascii="HelveticaNeueLT Std" w:hAnsi="HelveticaNeueLT Std" w:cstheme="minorHAnsi"/>
          <w:b/>
          <w:bCs/>
          <w:sz w:val="20"/>
          <w:szCs w:val="20"/>
        </w:rPr>
        <w:t xml:space="preserve"> Sketch Plan</w:t>
      </w:r>
      <w:r w:rsidR="00555395">
        <w:rPr>
          <w:rFonts w:ascii="HelveticaNeueLT Std" w:hAnsi="HelveticaNeueLT Std" w:cstheme="minorHAnsi"/>
          <w:b/>
          <w:bCs/>
          <w:sz w:val="20"/>
          <w:szCs w:val="20"/>
        </w:rPr>
        <w:t xml:space="preserve">, 405 Nestle Way, </w:t>
      </w:r>
      <w:r w:rsidR="00555395">
        <w:rPr>
          <w:rFonts w:ascii="HelveticaNeueLT Std" w:hAnsi="HelveticaNeueLT Std" w:cstheme="minorHAnsi"/>
          <w:sz w:val="20"/>
          <w:szCs w:val="20"/>
        </w:rPr>
        <w:t xml:space="preserve">the application is proposing modifications to the access road around the site. Improvements on the site include, widening of internal roadways, reconfiguring internal traffic </w:t>
      </w:r>
      <w:r w:rsidR="00555395">
        <w:rPr>
          <w:rFonts w:ascii="HelveticaNeueLT Std" w:hAnsi="HelveticaNeueLT Std" w:cstheme="minorHAnsi"/>
          <w:sz w:val="20"/>
          <w:szCs w:val="20"/>
        </w:rPr>
        <w:lastRenderedPageBreak/>
        <w:t xml:space="preserve">patterns, and improving an abandoned roadway. </w:t>
      </w:r>
      <w:r w:rsidR="00555395">
        <w:rPr>
          <w:rFonts w:ascii="HelveticaNeueLT Std" w:hAnsi="HelveticaNeueLT Std" w:cstheme="minorHAnsi"/>
          <w:i/>
          <w:iCs/>
          <w:sz w:val="20"/>
          <w:szCs w:val="20"/>
        </w:rPr>
        <w:t>(Previously Fogel Road)</w:t>
      </w:r>
      <w:r w:rsidR="00555395">
        <w:rPr>
          <w:rFonts w:ascii="HelveticaNeueLT Std" w:hAnsi="HelveticaNeueLT Std" w:cstheme="minorHAnsi"/>
          <w:sz w:val="20"/>
          <w:szCs w:val="20"/>
        </w:rPr>
        <w:t xml:space="preserve"> The project is located within the Township’s LI -Light Industrial Zoning District. </w:t>
      </w:r>
      <w:r w:rsidR="00555395">
        <w:rPr>
          <w:rFonts w:ascii="HelveticaNeueLT Std" w:hAnsi="HelveticaNeueLT Std" w:cstheme="minorHAnsi"/>
          <w:b/>
          <w:bCs/>
          <w:sz w:val="20"/>
          <w:szCs w:val="20"/>
        </w:rPr>
        <w:t xml:space="preserve"> </w:t>
      </w:r>
    </w:p>
    <w:p w14:paraId="76957352" w14:textId="5E760E98" w:rsidR="00FE5D12" w:rsidRDefault="00FE5D12" w:rsidP="00AD48DC">
      <w:pPr>
        <w:tabs>
          <w:tab w:val="left" w:pos="1080"/>
        </w:tabs>
        <w:spacing w:after="0" w:line="250" w:lineRule="auto"/>
        <w:jc w:val="both"/>
        <w:rPr>
          <w:rFonts w:ascii="HelveticaNeueLT Std" w:hAnsi="HelveticaNeueLT Std" w:cstheme="minorHAnsi"/>
          <w:b/>
          <w:bCs/>
          <w:sz w:val="20"/>
          <w:szCs w:val="20"/>
        </w:rPr>
      </w:pPr>
    </w:p>
    <w:p w14:paraId="721AB628" w14:textId="4F1CBD0E" w:rsidR="00FE5D12" w:rsidRPr="00555395" w:rsidRDefault="00FE5D12" w:rsidP="00AD48DC">
      <w:pPr>
        <w:tabs>
          <w:tab w:val="left" w:pos="1080"/>
        </w:tabs>
        <w:spacing w:after="0" w:line="250" w:lineRule="auto"/>
        <w:jc w:val="both"/>
        <w:rPr>
          <w:rFonts w:ascii="HelveticaNeueLT Std" w:hAnsi="HelveticaNeueLT Std" w:cstheme="minorHAnsi"/>
          <w:sz w:val="20"/>
          <w:szCs w:val="20"/>
        </w:rPr>
      </w:pPr>
      <w:r>
        <w:rPr>
          <w:rFonts w:ascii="HelveticaNeueLT Std" w:hAnsi="HelveticaNeueLT Std" w:cstheme="minorHAnsi"/>
          <w:b/>
          <w:bCs/>
          <w:sz w:val="20"/>
          <w:szCs w:val="20"/>
        </w:rPr>
        <w:t xml:space="preserve">#2304 Trexler Pointe </w:t>
      </w:r>
      <w:r>
        <w:rPr>
          <w:rFonts w:ascii="HelveticaNeueLT Std" w:hAnsi="HelveticaNeueLT Std" w:cstheme="minorHAnsi"/>
          <w:b/>
          <w:bCs/>
          <w:i/>
          <w:iCs/>
          <w:sz w:val="20"/>
          <w:szCs w:val="20"/>
        </w:rPr>
        <w:t>(formerly Towns at Schafer Run)</w:t>
      </w:r>
      <w:r w:rsidR="00555395">
        <w:rPr>
          <w:rFonts w:ascii="HelveticaNeueLT Std" w:hAnsi="HelveticaNeueLT Std" w:cstheme="minorHAnsi"/>
          <w:b/>
          <w:bCs/>
          <w:sz w:val="20"/>
          <w:szCs w:val="20"/>
        </w:rPr>
        <w:t xml:space="preserve">, Preliminary/Final Land Development, </w:t>
      </w:r>
      <w:proofErr w:type="spellStart"/>
      <w:r w:rsidR="00555395">
        <w:rPr>
          <w:rFonts w:ascii="HelveticaNeueLT Std" w:hAnsi="HelveticaNeueLT Std" w:cstheme="minorHAnsi"/>
          <w:b/>
          <w:bCs/>
          <w:sz w:val="20"/>
          <w:szCs w:val="20"/>
        </w:rPr>
        <w:t>Weilers</w:t>
      </w:r>
      <w:proofErr w:type="spellEnd"/>
      <w:r w:rsidR="00555395">
        <w:rPr>
          <w:rFonts w:ascii="HelveticaNeueLT Std" w:hAnsi="HelveticaNeueLT Std" w:cstheme="minorHAnsi"/>
          <w:b/>
          <w:bCs/>
          <w:sz w:val="20"/>
          <w:szCs w:val="20"/>
        </w:rPr>
        <w:t xml:space="preserve"> &amp; Schafer Run Roads, </w:t>
      </w:r>
      <w:r w:rsidR="00555395">
        <w:rPr>
          <w:rFonts w:ascii="HelveticaNeueLT Std" w:hAnsi="HelveticaNeueLT Std" w:cstheme="minorHAnsi"/>
          <w:sz w:val="20"/>
          <w:szCs w:val="20"/>
        </w:rPr>
        <w:t xml:space="preserve">the applicant is proposing the develop the lots into 128 townhome units with associated </w:t>
      </w:r>
      <w:r w:rsidR="008411FE">
        <w:rPr>
          <w:rFonts w:ascii="HelveticaNeueLT Std" w:hAnsi="HelveticaNeueLT Std" w:cstheme="minorHAnsi"/>
          <w:sz w:val="20"/>
          <w:szCs w:val="20"/>
        </w:rPr>
        <w:t xml:space="preserve">improvements located near the intersection of Route 100, </w:t>
      </w:r>
      <w:proofErr w:type="spellStart"/>
      <w:r w:rsidR="008411FE">
        <w:rPr>
          <w:rFonts w:ascii="HelveticaNeueLT Std" w:hAnsi="HelveticaNeueLT Std" w:cstheme="minorHAnsi"/>
          <w:sz w:val="20"/>
          <w:szCs w:val="20"/>
        </w:rPr>
        <w:t>Weilers</w:t>
      </w:r>
      <w:proofErr w:type="spellEnd"/>
      <w:r w:rsidR="008411FE">
        <w:rPr>
          <w:rFonts w:ascii="HelveticaNeueLT Std" w:hAnsi="HelveticaNeueLT Std" w:cstheme="minorHAnsi"/>
          <w:sz w:val="20"/>
          <w:szCs w:val="20"/>
        </w:rPr>
        <w:t xml:space="preserve"> &amp; Schafer Run Roads in Breinigsville. The project is located within the Township’s R3 Medium Low Density Zoning District. </w:t>
      </w:r>
    </w:p>
    <w:p w14:paraId="2802496D" w14:textId="7AC790C4" w:rsidR="00FE5D12" w:rsidRDefault="00FE5D12" w:rsidP="00AD48DC">
      <w:pPr>
        <w:tabs>
          <w:tab w:val="left" w:pos="1080"/>
        </w:tabs>
        <w:spacing w:after="0" w:line="250" w:lineRule="auto"/>
        <w:jc w:val="both"/>
        <w:rPr>
          <w:rFonts w:ascii="HelveticaNeueLT Std" w:hAnsi="HelveticaNeueLT Std" w:cstheme="minorHAnsi"/>
          <w:b/>
          <w:bCs/>
          <w:sz w:val="20"/>
          <w:szCs w:val="20"/>
        </w:rPr>
      </w:pPr>
    </w:p>
    <w:p w14:paraId="5509BBEB" w14:textId="2207280A" w:rsidR="00FE5D12" w:rsidRPr="00F56ACE" w:rsidRDefault="00FE5D12" w:rsidP="00AD48DC">
      <w:pPr>
        <w:tabs>
          <w:tab w:val="left" w:pos="1080"/>
        </w:tabs>
        <w:spacing w:after="0" w:line="250" w:lineRule="auto"/>
        <w:jc w:val="both"/>
        <w:rPr>
          <w:rFonts w:ascii="HelveticaNeueLT Std" w:hAnsi="HelveticaNeueLT Std" w:cstheme="minorHAnsi"/>
          <w:sz w:val="20"/>
          <w:szCs w:val="20"/>
        </w:rPr>
      </w:pPr>
      <w:r>
        <w:rPr>
          <w:rFonts w:ascii="HelveticaNeueLT Std" w:hAnsi="HelveticaNeueLT Std" w:cstheme="minorHAnsi"/>
          <w:b/>
          <w:bCs/>
          <w:sz w:val="20"/>
          <w:szCs w:val="20"/>
        </w:rPr>
        <w:t>#2338 Twin Ponds</w:t>
      </w:r>
      <w:r w:rsidR="00F56ACE">
        <w:rPr>
          <w:rFonts w:ascii="HelveticaNeueLT Std" w:hAnsi="HelveticaNeueLT Std" w:cstheme="minorHAnsi"/>
          <w:b/>
          <w:bCs/>
          <w:sz w:val="20"/>
          <w:szCs w:val="20"/>
        </w:rPr>
        <w:t xml:space="preserve"> Development, Sketch Plan, 8739 Hamilton Blvd, </w:t>
      </w:r>
      <w:r w:rsidR="00F56ACE">
        <w:rPr>
          <w:rFonts w:ascii="HelveticaNeueLT Std" w:hAnsi="HelveticaNeueLT Std" w:cstheme="minorHAnsi"/>
          <w:sz w:val="20"/>
          <w:szCs w:val="20"/>
        </w:rPr>
        <w:t xml:space="preserve">the applicant is proposing to construct 132 residential apartment units within 22 buildings and a daycare facility utilizing the Township’s Mixed-Use Zoning Overlay. The project is located within the Township’s NC – Neighborhood Commercial Zoning District. </w:t>
      </w:r>
    </w:p>
    <w:p w14:paraId="6F4F0D81" w14:textId="46C5EE39" w:rsidR="00FE5D12" w:rsidRDefault="00FE5D12" w:rsidP="00AD48DC">
      <w:pPr>
        <w:tabs>
          <w:tab w:val="left" w:pos="1080"/>
        </w:tabs>
        <w:spacing w:after="0" w:line="250" w:lineRule="auto"/>
        <w:jc w:val="both"/>
        <w:rPr>
          <w:rFonts w:ascii="HelveticaNeueLT Std" w:hAnsi="HelveticaNeueLT Std" w:cstheme="minorHAnsi"/>
          <w:b/>
          <w:bCs/>
          <w:sz w:val="20"/>
          <w:szCs w:val="20"/>
        </w:rPr>
      </w:pPr>
    </w:p>
    <w:p w14:paraId="3250CAF6" w14:textId="27BAAD45" w:rsidR="00FE5D12" w:rsidRPr="00F56ACE" w:rsidRDefault="00FE5D12" w:rsidP="00AD48DC">
      <w:pPr>
        <w:tabs>
          <w:tab w:val="left" w:pos="1080"/>
        </w:tabs>
        <w:spacing w:after="0" w:line="250" w:lineRule="auto"/>
        <w:jc w:val="both"/>
        <w:rPr>
          <w:rFonts w:ascii="HelveticaNeueLT Std" w:hAnsi="HelveticaNeueLT Std" w:cstheme="minorHAnsi"/>
          <w:sz w:val="20"/>
          <w:szCs w:val="20"/>
        </w:rPr>
      </w:pPr>
      <w:r w:rsidRPr="00555395">
        <w:rPr>
          <w:rFonts w:ascii="HelveticaNeueLT Std" w:hAnsi="HelveticaNeueLT Std" w:cstheme="minorHAnsi"/>
          <w:b/>
          <w:bCs/>
          <w:sz w:val="20"/>
          <w:szCs w:val="20"/>
        </w:rPr>
        <w:t>#</w:t>
      </w:r>
      <w:r w:rsidR="00555395" w:rsidRPr="00555395">
        <w:rPr>
          <w:rFonts w:ascii="HelveticaNeueLT Std" w:hAnsi="HelveticaNeueLT Std" w:cstheme="minorHAnsi"/>
          <w:b/>
          <w:bCs/>
          <w:sz w:val="20"/>
          <w:szCs w:val="20"/>
        </w:rPr>
        <w:t>2339 Air Products Redevelopment</w:t>
      </w:r>
      <w:r w:rsidR="00F56ACE">
        <w:rPr>
          <w:rFonts w:ascii="HelveticaNeueLT Std" w:hAnsi="HelveticaNeueLT Std" w:cstheme="minorHAnsi"/>
          <w:b/>
          <w:bCs/>
          <w:sz w:val="20"/>
          <w:szCs w:val="20"/>
        </w:rPr>
        <w:t xml:space="preserve"> of </w:t>
      </w:r>
      <w:proofErr w:type="spellStart"/>
      <w:r w:rsidR="00F56ACE">
        <w:rPr>
          <w:rFonts w:ascii="HelveticaNeueLT Std" w:hAnsi="HelveticaNeueLT Std" w:cstheme="minorHAnsi"/>
          <w:b/>
          <w:bCs/>
          <w:sz w:val="20"/>
          <w:szCs w:val="20"/>
        </w:rPr>
        <w:t>Cetronia</w:t>
      </w:r>
      <w:proofErr w:type="spellEnd"/>
      <w:r w:rsidR="00F56ACE">
        <w:rPr>
          <w:rFonts w:ascii="HelveticaNeueLT Std" w:hAnsi="HelveticaNeueLT Std" w:cstheme="minorHAnsi"/>
          <w:b/>
          <w:bCs/>
          <w:sz w:val="20"/>
          <w:szCs w:val="20"/>
        </w:rPr>
        <w:t xml:space="preserve"> Road Site, Preliminary Land Development, 7201 Hamilton Blvd, </w:t>
      </w:r>
      <w:r w:rsidR="00F56ACE">
        <w:rPr>
          <w:rFonts w:ascii="HelveticaNeueLT Std" w:hAnsi="HelveticaNeueLT Std" w:cstheme="minorHAnsi"/>
          <w:sz w:val="20"/>
          <w:szCs w:val="20"/>
        </w:rPr>
        <w:t xml:space="preserve">the applicant is proposing to redevelop the existing industrial campus. The project consists of the demolition of existing structures and associated underground utilities and the development of three (3) commercial warehouses an associated waterline, sanitary sewer, storm sewer, and stormwater management facilities. The project is located within the Township’s LI – Light Industrial Zoning District. </w:t>
      </w:r>
    </w:p>
    <w:p w14:paraId="020C0D60" w14:textId="2369DDBD" w:rsidR="00866586" w:rsidRPr="00555395" w:rsidRDefault="00866586" w:rsidP="00AD48DC">
      <w:pPr>
        <w:tabs>
          <w:tab w:val="left" w:pos="1080"/>
        </w:tabs>
        <w:spacing w:after="0" w:line="250" w:lineRule="auto"/>
        <w:jc w:val="both"/>
        <w:rPr>
          <w:rFonts w:ascii="HelveticaNeueLT Std" w:hAnsi="HelveticaNeueLT Std" w:cstheme="minorHAnsi"/>
          <w:b/>
          <w:bCs/>
          <w:sz w:val="20"/>
          <w:szCs w:val="20"/>
        </w:rPr>
      </w:pPr>
    </w:p>
    <w:p w14:paraId="2F6C688A" w14:textId="1F46594A" w:rsidR="00866586" w:rsidRDefault="00866586" w:rsidP="00866586">
      <w:pPr>
        <w:pStyle w:val="ListParagraph"/>
        <w:numPr>
          <w:ilvl w:val="0"/>
          <w:numId w:val="3"/>
        </w:numPr>
        <w:tabs>
          <w:tab w:val="left" w:pos="1080"/>
        </w:tabs>
        <w:spacing w:after="0" w:line="250" w:lineRule="auto"/>
        <w:jc w:val="both"/>
        <w:rPr>
          <w:rFonts w:ascii="HelveticaNeueLT Std" w:hAnsi="HelveticaNeueLT Std" w:cstheme="minorHAnsi"/>
          <w:b/>
          <w:bCs/>
          <w:sz w:val="20"/>
          <w:szCs w:val="20"/>
        </w:rPr>
      </w:pPr>
      <w:r>
        <w:rPr>
          <w:rFonts w:ascii="HelveticaNeueLT Std" w:hAnsi="HelveticaNeueLT Std" w:cstheme="minorHAnsi"/>
          <w:b/>
          <w:bCs/>
          <w:sz w:val="20"/>
          <w:szCs w:val="20"/>
        </w:rPr>
        <w:t>OTHER BUSINESS</w:t>
      </w:r>
    </w:p>
    <w:p w14:paraId="3E24058E" w14:textId="77777777" w:rsidR="00AD48DC" w:rsidRPr="003E4842" w:rsidRDefault="00AD48DC" w:rsidP="00DD51A9">
      <w:pPr>
        <w:tabs>
          <w:tab w:val="left" w:pos="1080"/>
          <w:tab w:val="left" w:pos="2160"/>
        </w:tabs>
        <w:spacing w:after="0" w:line="250" w:lineRule="auto"/>
        <w:jc w:val="both"/>
        <w:rPr>
          <w:rFonts w:ascii="HelveticaNeueLT Std" w:eastAsia="Arial" w:hAnsi="HelveticaNeueLT Std" w:cstheme="minorHAnsi"/>
          <w:b/>
          <w:bCs/>
          <w:sz w:val="20"/>
          <w:szCs w:val="20"/>
        </w:rPr>
      </w:pPr>
    </w:p>
    <w:p w14:paraId="797DF5CC" w14:textId="77777777" w:rsidR="00262A34" w:rsidRPr="003E4842" w:rsidRDefault="00262A34" w:rsidP="00AD48DC">
      <w:pPr>
        <w:pStyle w:val="ListParagraph"/>
        <w:numPr>
          <w:ilvl w:val="0"/>
          <w:numId w:val="3"/>
        </w:numPr>
        <w:tabs>
          <w:tab w:val="left" w:pos="1080"/>
          <w:tab w:val="left" w:pos="2160"/>
        </w:tabs>
        <w:spacing w:after="0" w:line="250" w:lineRule="auto"/>
        <w:jc w:val="both"/>
        <w:rPr>
          <w:rFonts w:ascii="HelveticaNeueLT Std" w:eastAsia="Arial" w:hAnsi="HelveticaNeueLT Std" w:cstheme="minorHAnsi"/>
          <w:b/>
          <w:bCs/>
          <w:sz w:val="20"/>
          <w:szCs w:val="20"/>
        </w:rPr>
      </w:pPr>
      <w:r w:rsidRPr="003E4842">
        <w:rPr>
          <w:rFonts w:ascii="HelveticaNeueLT Std" w:eastAsia="Arial" w:hAnsi="HelveticaNeueLT Std" w:cstheme="minorHAnsi"/>
          <w:b/>
          <w:bCs/>
          <w:sz w:val="20"/>
          <w:szCs w:val="20"/>
        </w:rPr>
        <w:t>PUBLIC COMMENT</w:t>
      </w:r>
    </w:p>
    <w:p w14:paraId="704B9D20" w14:textId="77777777" w:rsidR="00262A34" w:rsidRPr="003E4842" w:rsidRDefault="00262A34" w:rsidP="00AD48DC">
      <w:pPr>
        <w:pStyle w:val="ListParagraph"/>
        <w:tabs>
          <w:tab w:val="left" w:pos="1080"/>
          <w:tab w:val="left" w:pos="2160"/>
        </w:tabs>
        <w:spacing w:after="0" w:line="250" w:lineRule="auto"/>
        <w:ind w:left="2160"/>
        <w:jc w:val="both"/>
        <w:rPr>
          <w:rFonts w:ascii="HelveticaNeueLT Std" w:eastAsia="Arial" w:hAnsi="HelveticaNeueLT Std" w:cstheme="minorHAnsi"/>
          <w:sz w:val="20"/>
          <w:szCs w:val="20"/>
        </w:rPr>
      </w:pPr>
    </w:p>
    <w:p w14:paraId="69751681" w14:textId="25A044D5" w:rsidR="00FE5D12" w:rsidRPr="00F56ACE" w:rsidRDefault="00262A34" w:rsidP="00F56ACE">
      <w:pPr>
        <w:pStyle w:val="ListParagraph"/>
        <w:numPr>
          <w:ilvl w:val="0"/>
          <w:numId w:val="3"/>
        </w:numPr>
        <w:tabs>
          <w:tab w:val="left" w:pos="1080"/>
          <w:tab w:val="left" w:pos="2160"/>
        </w:tabs>
        <w:spacing w:after="0" w:line="250" w:lineRule="auto"/>
        <w:jc w:val="both"/>
        <w:rPr>
          <w:sz w:val="20"/>
          <w:szCs w:val="20"/>
        </w:rPr>
      </w:pPr>
      <w:r w:rsidRPr="003E4842">
        <w:rPr>
          <w:rFonts w:ascii="HelveticaNeueLT Std" w:hAnsi="HelveticaNeueLT Std" w:cstheme="minorHAnsi"/>
          <w:b/>
          <w:bCs/>
          <w:sz w:val="20"/>
          <w:szCs w:val="20"/>
        </w:rPr>
        <w:t>ADJOURNMENT</w:t>
      </w:r>
    </w:p>
    <w:sectPr w:rsidR="00FE5D12" w:rsidRPr="00F56ACE" w:rsidSect="008E136B">
      <w:headerReference w:type="even" r:id="rId11"/>
      <w:headerReference w:type="default" r:id="rId12"/>
      <w:footerReference w:type="even" r:id="rId13"/>
      <w:footerReference w:type="default" r:id="rId14"/>
      <w:headerReference w:type="first" r:id="rId15"/>
      <w:footerReference w:type="first" r:id="rId16"/>
      <w:pgSz w:w="12240" w:h="15840"/>
      <w:pgMar w:top="1890" w:right="720" w:bottom="99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C7D4" w14:textId="77777777" w:rsidR="006023AB" w:rsidRDefault="006023AB" w:rsidP="001B297E">
      <w:pPr>
        <w:spacing w:after="0" w:line="240" w:lineRule="auto"/>
      </w:pPr>
      <w:r>
        <w:separator/>
      </w:r>
    </w:p>
  </w:endnote>
  <w:endnote w:type="continuationSeparator" w:id="0">
    <w:p w14:paraId="10F2B612" w14:textId="77777777" w:rsidR="006023AB" w:rsidRDefault="006023AB" w:rsidP="001B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AC26" w14:textId="77777777" w:rsidR="0046571A" w:rsidRDefault="00465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0939" w14:textId="46968009" w:rsidR="0008762B" w:rsidRPr="0008762B" w:rsidRDefault="0008762B" w:rsidP="0008762B">
    <w:pPr>
      <w:pStyle w:val="Footer"/>
      <w:rPr>
        <w:sz w:val="16"/>
        <w:szCs w:val="16"/>
      </w:rPr>
    </w:pPr>
    <w:r w:rsidRPr="0008762B">
      <w:rPr>
        <w:sz w:val="16"/>
        <w:szCs w:val="16"/>
      </w:rPr>
      <w:fldChar w:fldCharType="begin"/>
    </w:r>
    <w:r w:rsidRPr="0008762B">
      <w:rPr>
        <w:sz w:val="16"/>
        <w:szCs w:val="16"/>
      </w:rPr>
      <w:instrText xml:space="preserve"> FILENAME  \p  \* MERGEFORMAT </w:instrText>
    </w:r>
    <w:r w:rsidRPr="0008762B">
      <w:rPr>
        <w:sz w:val="16"/>
        <w:szCs w:val="16"/>
      </w:rPr>
      <w:fldChar w:fldCharType="separate"/>
    </w:r>
    <w:r w:rsidR="00FE5D12">
      <w:rPr>
        <w:noProof/>
        <w:sz w:val="16"/>
        <w:szCs w:val="16"/>
      </w:rPr>
      <w:t>F:\Community Development\Planning\Planning Commission\Agendas\2022\10 - October\October PC Agenda.docx</w:t>
    </w:r>
    <w:r w:rsidRPr="0008762B">
      <w:rPr>
        <w:sz w:val="16"/>
        <w:szCs w:val="16"/>
      </w:rPr>
      <w:fldChar w:fldCharType="end"/>
    </w:r>
  </w:p>
  <w:p w14:paraId="71B26AF0" w14:textId="77777777" w:rsidR="0008762B" w:rsidRDefault="00087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0F25" w14:textId="7371212D" w:rsidR="00DF529B" w:rsidRPr="00DF529B" w:rsidRDefault="00DF529B">
    <w:pPr>
      <w:pStyle w:val="Footer"/>
      <w:rPr>
        <w:sz w:val="14"/>
        <w:szCs w:val="14"/>
      </w:rPr>
    </w:pPr>
    <w:r w:rsidRPr="00DF529B">
      <w:rPr>
        <w:sz w:val="14"/>
        <w:szCs w:val="14"/>
      </w:rPr>
      <w:fldChar w:fldCharType="begin"/>
    </w:r>
    <w:r w:rsidRPr="00DF529B">
      <w:rPr>
        <w:sz w:val="14"/>
        <w:szCs w:val="14"/>
      </w:rPr>
      <w:instrText xml:space="preserve"> FILENAME  \p  \* MERGEFORMAT </w:instrText>
    </w:r>
    <w:r w:rsidRPr="00DF529B">
      <w:rPr>
        <w:sz w:val="14"/>
        <w:szCs w:val="14"/>
      </w:rPr>
      <w:fldChar w:fldCharType="separate"/>
    </w:r>
    <w:r w:rsidR="00F56ACE">
      <w:rPr>
        <w:noProof/>
        <w:sz w:val="14"/>
        <w:szCs w:val="14"/>
      </w:rPr>
      <w:t>F:\Community Development\Planning\Planning Commission\Agendas\2022\10 - October\October PC Agenda.docx</w:t>
    </w:r>
    <w:r w:rsidRPr="00DF529B">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921B0" w14:textId="77777777" w:rsidR="006023AB" w:rsidRDefault="006023AB" w:rsidP="001B297E">
      <w:pPr>
        <w:spacing w:after="0" w:line="240" w:lineRule="auto"/>
      </w:pPr>
      <w:r>
        <w:separator/>
      </w:r>
    </w:p>
  </w:footnote>
  <w:footnote w:type="continuationSeparator" w:id="0">
    <w:p w14:paraId="59FB537F" w14:textId="77777777" w:rsidR="006023AB" w:rsidRDefault="006023AB" w:rsidP="001B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DC34" w14:textId="77777777" w:rsidR="0046571A" w:rsidRDefault="00465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5035" w14:textId="06227342" w:rsidR="001B297E" w:rsidRPr="008E136B" w:rsidRDefault="00E76868" w:rsidP="00771415">
    <w:pPr>
      <w:pStyle w:val="Header"/>
      <w:tabs>
        <w:tab w:val="clear" w:pos="9360"/>
        <w:tab w:val="right" w:pos="10800"/>
      </w:tabs>
      <w:rPr>
        <w:rFonts w:asciiTheme="minorHAnsi" w:hAnsiTheme="minorHAnsi" w:cstheme="minorHAnsi"/>
      </w:rPr>
    </w:pPr>
    <w:r w:rsidRPr="008E136B">
      <w:rPr>
        <w:rFonts w:asciiTheme="minorHAnsi" w:hAnsiTheme="minorHAnsi" w:cstheme="minorHAnsi"/>
      </w:rPr>
      <w:t>Upper Macungie Township</w:t>
    </w:r>
    <w:r w:rsidRPr="008E136B">
      <w:rPr>
        <w:rFonts w:asciiTheme="minorHAnsi" w:hAnsiTheme="minorHAnsi" w:cstheme="minorHAnsi"/>
      </w:rPr>
      <w:tab/>
    </w:r>
    <w:r w:rsidRPr="008E136B">
      <w:rPr>
        <w:rFonts w:asciiTheme="minorHAnsi" w:hAnsiTheme="minorHAnsi" w:cstheme="minorHAnsi"/>
      </w:rPr>
      <w:tab/>
    </w:r>
    <w:r w:rsidRPr="008E136B">
      <w:rPr>
        <w:rFonts w:asciiTheme="minorHAnsi" w:hAnsiTheme="minorHAnsi" w:cstheme="minorHAnsi"/>
      </w:rPr>
      <w:fldChar w:fldCharType="begin"/>
    </w:r>
    <w:r w:rsidRPr="008E136B">
      <w:rPr>
        <w:rFonts w:asciiTheme="minorHAnsi" w:hAnsiTheme="minorHAnsi" w:cstheme="minorHAnsi"/>
      </w:rPr>
      <w:instrText xml:space="preserve"> PAGE   \* MERGEFORMAT </w:instrText>
    </w:r>
    <w:r w:rsidRPr="008E136B">
      <w:rPr>
        <w:rFonts w:asciiTheme="minorHAnsi" w:hAnsiTheme="minorHAnsi" w:cstheme="minorHAnsi"/>
      </w:rPr>
      <w:fldChar w:fldCharType="separate"/>
    </w:r>
    <w:r w:rsidRPr="008E136B">
      <w:rPr>
        <w:rFonts w:asciiTheme="minorHAnsi" w:hAnsiTheme="minorHAnsi" w:cstheme="minorHAnsi"/>
        <w:noProof/>
      </w:rPr>
      <w:t>1</w:t>
    </w:r>
    <w:r w:rsidRPr="008E136B">
      <w:rPr>
        <w:rFonts w:asciiTheme="minorHAnsi" w:hAnsiTheme="minorHAnsi" w:cstheme="minorHAnsi"/>
        <w:noProof/>
      </w:rPr>
      <w:fldChar w:fldCharType="end"/>
    </w:r>
  </w:p>
  <w:p w14:paraId="2CBFD80A" w14:textId="5B4AC464" w:rsidR="00E76868" w:rsidRPr="008E136B" w:rsidRDefault="00E76868">
    <w:pPr>
      <w:pStyle w:val="Header"/>
      <w:rPr>
        <w:rFonts w:asciiTheme="minorHAnsi" w:hAnsiTheme="minorHAnsi" w:cstheme="minorHAnsi"/>
      </w:rPr>
    </w:pPr>
    <w:r w:rsidRPr="008E136B">
      <w:rPr>
        <w:rFonts w:asciiTheme="minorHAnsi" w:hAnsiTheme="minorHAnsi" w:cstheme="minorHAnsi"/>
      </w:rPr>
      <w:t>Planning Commission Agenda</w:t>
    </w:r>
  </w:p>
  <w:p w14:paraId="5E5D1435" w14:textId="46890B44" w:rsidR="00E76868" w:rsidRPr="008E136B" w:rsidRDefault="00FE5D12">
    <w:pPr>
      <w:pStyle w:val="Header"/>
      <w:rPr>
        <w:rFonts w:asciiTheme="minorHAnsi" w:hAnsiTheme="minorHAnsi" w:cstheme="minorHAnsi"/>
      </w:rPr>
    </w:pPr>
    <w:r>
      <w:rPr>
        <w:rFonts w:asciiTheme="minorHAnsi" w:hAnsiTheme="minorHAnsi" w:cstheme="minorHAnsi"/>
      </w:rPr>
      <w:t>October</w:t>
    </w:r>
    <w:r w:rsidR="00EB23A0">
      <w:rPr>
        <w:rFonts w:asciiTheme="minorHAnsi" w:hAnsiTheme="minorHAnsi" w:cstheme="minorHAnsi"/>
      </w:rPr>
      <w:t xml:space="preserve"> 19</w:t>
    </w:r>
    <w:r w:rsidR="00C255F5">
      <w:rPr>
        <w:rFonts w:asciiTheme="minorHAnsi" w:hAnsiTheme="minorHAnsi" w:cstheme="minorHAnsi"/>
      </w:rPr>
      <w:t>,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809C" w14:textId="4E68C080" w:rsidR="00081A9D" w:rsidRPr="00081A9D" w:rsidRDefault="0046571A" w:rsidP="00081A9D">
    <w:pPr>
      <w:spacing w:after="0" w:line="240" w:lineRule="auto"/>
      <w:contextualSpacing/>
      <w:jc w:val="right"/>
      <w:rPr>
        <w:rFonts w:asciiTheme="minorHAnsi" w:eastAsiaTheme="minorHAnsi" w:hAnsiTheme="minorHAnsi" w:cstheme="minorBidi"/>
        <w:b/>
        <w:color w:val="auto"/>
        <w:sz w:val="24"/>
      </w:rPr>
    </w:pPr>
    <w:sdt>
      <w:sdtPr>
        <w:rPr>
          <w:rFonts w:asciiTheme="minorHAnsi" w:eastAsiaTheme="minorHAnsi" w:hAnsiTheme="minorHAnsi" w:cstheme="minorBidi"/>
          <w:b/>
          <w:color w:val="auto"/>
          <w:sz w:val="20"/>
        </w:rPr>
        <w:id w:val="-218825867"/>
        <w:docPartObj>
          <w:docPartGallery w:val="Watermarks"/>
          <w:docPartUnique/>
        </w:docPartObj>
      </w:sdtPr>
      <w:sdtContent>
        <w:r w:rsidRPr="0046571A">
          <w:rPr>
            <w:rFonts w:asciiTheme="minorHAnsi" w:eastAsiaTheme="minorHAnsi" w:hAnsiTheme="minorHAnsi" w:cstheme="minorBidi"/>
            <w:b/>
            <w:noProof/>
            <w:color w:val="auto"/>
            <w:sz w:val="20"/>
          </w:rPr>
          <w:pict w14:anchorId="4672D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0225"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37B75">
      <w:rPr>
        <w:rFonts w:asciiTheme="minorHAnsi" w:eastAsiaTheme="minorHAnsi" w:hAnsiTheme="minorHAnsi" w:cstheme="minorBidi"/>
        <w:b/>
        <w:noProof/>
        <w:color w:val="auto"/>
        <w:sz w:val="24"/>
      </w:rPr>
      <w:drawing>
        <wp:anchor distT="0" distB="0" distL="114300" distR="114300" simplePos="0" relativeHeight="251657728" behindDoc="0" locked="0" layoutInCell="1" allowOverlap="1" wp14:anchorId="5FAA238E" wp14:editId="1E918F26">
          <wp:simplePos x="0" y="0"/>
          <wp:positionH relativeFrom="margin">
            <wp:align>left</wp:align>
          </wp:positionH>
          <wp:positionV relativeFrom="paragraph">
            <wp:posOffset>-249382</wp:posOffset>
          </wp:positionV>
          <wp:extent cx="1109472" cy="1121664"/>
          <wp:effectExtent l="0" t="0" r="0" b="2540"/>
          <wp:wrapNone/>
          <wp:docPr id="1" name="Picture 1" descr="A picture containing text, room, gambling house,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room, gambling house, sce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1121664"/>
                  </a:xfrm>
                  <a:prstGeom prst="rect">
                    <a:avLst/>
                  </a:prstGeom>
                </pic:spPr>
              </pic:pic>
            </a:graphicData>
          </a:graphic>
        </wp:anchor>
      </w:drawing>
    </w:r>
    <w:r w:rsidR="00081A9D" w:rsidRPr="00081A9D">
      <w:rPr>
        <w:rFonts w:asciiTheme="minorHAnsi" w:eastAsiaTheme="minorHAnsi" w:hAnsiTheme="minorHAnsi" w:cstheme="minorBidi"/>
        <w:b/>
        <w:noProof/>
        <w:color w:val="auto"/>
        <w:sz w:val="24"/>
      </w:rPr>
      <mc:AlternateContent>
        <mc:Choice Requires="wps">
          <w:drawing>
            <wp:anchor distT="45720" distB="45720" distL="114300" distR="114300" simplePos="0" relativeHeight="251656704" behindDoc="0" locked="0" layoutInCell="1" allowOverlap="1" wp14:anchorId="0E9A29B5" wp14:editId="231D2575">
              <wp:simplePos x="0" y="0"/>
              <wp:positionH relativeFrom="margin">
                <wp:align>center</wp:align>
              </wp:positionH>
              <wp:positionV relativeFrom="paragraph">
                <wp:posOffset>-87630</wp:posOffset>
              </wp:positionV>
              <wp:extent cx="3422650" cy="847725"/>
              <wp:effectExtent l="0" t="0" r="635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847725"/>
                      </a:xfrm>
                      <a:prstGeom prst="rect">
                        <a:avLst/>
                      </a:prstGeom>
                      <a:solidFill>
                        <a:srgbClr val="FFFFFF"/>
                      </a:solidFill>
                      <a:ln w="9525">
                        <a:noFill/>
                        <a:miter lim="800000"/>
                        <a:headEnd/>
                        <a:tailEnd/>
                      </a:ln>
                    </wps:spPr>
                    <wps:txbx>
                      <w:txbxContent>
                        <w:p w14:paraId="19A5BA29" w14:textId="77777777" w:rsidR="00081A9D" w:rsidRPr="00947993" w:rsidRDefault="00081A9D" w:rsidP="00081A9D">
                          <w:pPr>
                            <w:spacing w:after="0" w:line="240" w:lineRule="auto"/>
                            <w:contextualSpacing/>
                            <w:jc w:val="center"/>
                            <w:rPr>
                              <w:b/>
                              <w:sz w:val="32"/>
                            </w:rPr>
                          </w:pPr>
                          <w:r w:rsidRPr="00947993">
                            <w:rPr>
                              <w:b/>
                              <w:sz w:val="32"/>
                            </w:rPr>
                            <w:t>Upper Macungie Township</w:t>
                          </w:r>
                        </w:p>
                        <w:p w14:paraId="05E37730" w14:textId="22231D71" w:rsidR="00081A9D" w:rsidRPr="00947993" w:rsidRDefault="00081A9D" w:rsidP="00081A9D">
                          <w:pPr>
                            <w:spacing w:after="0" w:line="240" w:lineRule="auto"/>
                            <w:contextualSpacing/>
                            <w:jc w:val="center"/>
                            <w:rPr>
                              <w:b/>
                              <w:sz w:val="32"/>
                            </w:rPr>
                          </w:pPr>
                          <w:r>
                            <w:rPr>
                              <w:b/>
                              <w:sz w:val="32"/>
                            </w:rPr>
                            <w:t>Planning Commission</w:t>
                          </w:r>
                        </w:p>
                        <w:p w14:paraId="02603113" w14:textId="6558603B" w:rsidR="00081A9D" w:rsidRPr="00947993" w:rsidRDefault="00081A9D" w:rsidP="00081A9D">
                          <w:pPr>
                            <w:spacing w:after="0" w:line="240" w:lineRule="auto"/>
                            <w:contextualSpacing/>
                            <w:jc w:val="center"/>
                            <w:rPr>
                              <w:b/>
                              <w:sz w:val="32"/>
                            </w:rPr>
                          </w:pPr>
                          <w:r w:rsidRPr="00947993">
                            <w:rPr>
                              <w:b/>
                              <w:sz w:val="32"/>
                            </w:rPr>
                            <w:t>Meeting Agenda</w:t>
                          </w:r>
                        </w:p>
                        <w:p w14:paraId="3F476810" w14:textId="77777777" w:rsidR="00081A9D" w:rsidRDefault="00081A9D" w:rsidP="00081A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A29B5" id="_x0000_t202" coordsize="21600,21600" o:spt="202" path="m,l,21600r21600,l21600,xe">
              <v:stroke joinstyle="miter"/>
              <v:path gradientshapeok="t" o:connecttype="rect"/>
            </v:shapetype>
            <v:shape id="Text Box 2" o:spid="_x0000_s1026" type="#_x0000_t202" style="position:absolute;left:0;text-align:left;margin-left:0;margin-top:-6.9pt;width:269.5pt;height:66.75pt;z-index:2516567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IXDAIAAPYDAAAOAAAAZHJzL2Uyb0RvYy54bWysU9tu2zAMfR+wfxD0vjjJkqY14hRdugwD&#10;ugvQ7QNkWY6FyaJGKbGzry8lu2m2vQ3TgyCK1CF5eLS+7VvDjgq9Blvw2WTKmbISKm33Bf/+bffm&#10;m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" stroked="f">
              <v:textbox>
                <w:txbxContent>
                  <w:p w14:paraId="19A5BA29" w14:textId="77777777" w:rsidR="00081A9D" w:rsidRPr="00947993" w:rsidRDefault="00081A9D" w:rsidP="00081A9D">
                    <w:pPr>
                      <w:spacing w:after="0" w:line="240" w:lineRule="auto"/>
                      <w:contextualSpacing/>
                      <w:jc w:val="center"/>
                      <w:rPr>
                        <w:b/>
                        <w:sz w:val="32"/>
                      </w:rPr>
                    </w:pPr>
                    <w:r w:rsidRPr="00947993">
                      <w:rPr>
                        <w:b/>
                        <w:sz w:val="32"/>
                      </w:rPr>
                      <w:t>Upper Macungie Township</w:t>
                    </w:r>
                  </w:p>
                  <w:p w14:paraId="05E37730" w14:textId="22231D71" w:rsidR="00081A9D" w:rsidRPr="00947993" w:rsidRDefault="00081A9D" w:rsidP="00081A9D">
                    <w:pPr>
                      <w:spacing w:after="0" w:line="240" w:lineRule="auto"/>
                      <w:contextualSpacing/>
                      <w:jc w:val="center"/>
                      <w:rPr>
                        <w:b/>
                        <w:sz w:val="32"/>
                      </w:rPr>
                    </w:pPr>
                    <w:r>
                      <w:rPr>
                        <w:b/>
                        <w:sz w:val="32"/>
                      </w:rPr>
                      <w:t>Planning Commission</w:t>
                    </w:r>
                  </w:p>
                  <w:p w14:paraId="02603113" w14:textId="6558603B" w:rsidR="00081A9D" w:rsidRPr="00947993" w:rsidRDefault="00081A9D" w:rsidP="00081A9D">
                    <w:pPr>
                      <w:spacing w:after="0" w:line="240" w:lineRule="auto"/>
                      <w:contextualSpacing/>
                      <w:jc w:val="center"/>
                      <w:rPr>
                        <w:b/>
                        <w:sz w:val="32"/>
                      </w:rPr>
                    </w:pPr>
                    <w:r w:rsidRPr="00947993">
                      <w:rPr>
                        <w:b/>
                        <w:sz w:val="32"/>
                      </w:rPr>
                      <w:t>Meeting Agenda</w:t>
                    </w:r>
                  </w:p>
                  <w:p w14:paraId="3F476810" w14:textId="77777777" w:rsidR="00081A9D" w:rsidRDefault="00081A9D" w:rsidP="00081A9D"/>
                </w:txbxContent>
              </v:textbox>
              <w10:wrap anchorx="margin"/>
            </v:shape>
          </w:pict>
        </mc:Fallback>
      </mc:AlternateContent>
    </w:r>
    <w:r w:rsidR="00081A9D" w:rsidRPr="00081A9D">
      <w:rPr>
        <w:rFonts w:asciiTheme="minorHAnsi" w:eastAsiaTheme="minorHAnsi" w:hAnsiTheme="minorHAnsi" w:cstheme="minorBidi"/>
        <w:b/>
        <w:color w:val="auto"/>
        <w:sz w:val="20"/>
      </w:rPr>
      <w:t>8330 Schantz Road</w:t>
    </w:r>
  </w:p>
  <w:p w14:paraId="1138A289" w14:textId="77777777" w:rsidR="00081A9D" w:rsidRPr="00081A9D" w:rsidRDefault="00081A9D" w:rsidP="00081A9D">
    <w:pPr>
      <w:spacing w:after="0" w:line="240" w:lineRule="auto"/>
      <w:contextualSpacing/>
      <w:jc w:val="right"/>
      <w:rPr>
        <w:rFonts w:asciiTheme="minorHAnsi" w:eastAsiaTheme="minorHAnsi" w:hAnsiTheme="minorHAnsi" w:cstheme="minorBidi"/>
        <w:b/>
        <w:color w:val="auto"/>
        <w:sz w:val="20"/>
      </w:rPr>
    </w:pPr>
    <w:r w:rsidRPr="00081A9D">
      <w:rPr>
        <w:rFonts w:asciiTheme="minorHAnsi" w:eastAsiaTheme="minorHAnsi" w:hAnsiTheme="minorHAnsi" w:cstheme="minorBidi"/>
        <w:b/>
        <w:color w:val="auto"/>
        <w:sz w:val="20"/>
      </w:rPr>
      <w:t>Breinigsville, PA 18031</w:t>
    </w:r>
  </w:p>
  <w:p w14:paraId="44C02EA5" w14:textId="77777777" w:rsidR="00081A9D" w:rsidRPr="00081A9D" w:rsidRDefault="00081A9D" w:rsidP="00081A9D">
    <w:pPr>
      <w:spacing w:after="0" w:line="240" w:lineRule="auto"/>
      <w:contextualSpacing/>
      <w:rPr>
        <w:rFonts w:asciiTheme="minorHAnsi" w:eastAsiaTheme="minorHAnsi" w:hAnsiTheme="minorHAnsi" w:cstheme="minorBidi"/>
        <w:b/>
        <w:color w:val="auto"/>
        <w:sz w:val="20"/>
      </w:rPr>
    </w:pPr>
  </w:p>
  <w:p w14:paraId="1BCA57B8" w14:textId="77777777" w:rsidR="00081A9D" w:rsidRPr="00081A9D" w:rsidRDefault="00081A9D" w:rsidP="00081A9D">
    <w:pPr>
      <w:spacing w:after="0" w:line="240" w:lineRule="auto"/>
      <w:contextualSpacing/>
      <w:rPr>
        <w:rFonts w:asciiTheme="minorHAnsi" w:eastAsiaTheme="minorHAnsi" w:hAnsiTheme="minorHAnsi" w:cstheme="minorBidi"/>
        <w:b/>
        <w:color w:val="auto"/>
        <w:sz w:val="20"/>
      </w:rPr>
    </w:pPr>
  </w:p>
  <w:p w14:paraId="3C93F746" w14:textId="77777777" w:rsidR="00081A9D" w:rsidRPr="00081A9D" w:rsidRDefault="00081A9D" w:rsidP="00081A9D">
    <w:pPr>
      <w:spacing w:after="0" w:line="240" w:lineRule="auto"/>
      <w:contextualSpacing/>
      <w:rPr>
        <w:rFonts w:asciiTheme="minorHAnsi" w:eastAsiaTheme="minorHAnsi" w:hAnsiTheme="minorHAnsi" w:cstheme="minorBidi"/>
        <w:b/>
        <w:color w:val="auto"/>
        <w:sz w:val="16"/>
      </w:rPr>
    </w:pPr>
  </w:p>
  <w:p w14:paraId="13821292" w14:textId="7227EE05" w:rsidR="00081A9D" w:rsidRPr="00081A9D" w:rsidRDefault="00081A9D" w:rsidP="00081A9D">
    <w:pPr>
      <w:spacing w:after="0" w:line="240" w:lineRule="auto"/>
      <w:contextualSpacing/>
      <w:jc w:val="center"/>
      <w:rPr>
        <w:rFonts w:asciiTheme="minorHAnsi" w:eastAsiaTheme="minorHAnsi" w:hAnsiTheme="minorHAnsi" w:cstheme="minorBidi"/>
        <w:b/>
        <w:i/>
        <w:color w:val="auto"/>
        <w:sz w:val="20"/>
      </w:rPr>
    </w:pPr>
  </w:p>
  <w:p w14:paraId="000F323A" w14:textId="77777777" w:rsidR="00081A9D" w:rsidRPr="00081A9D" w:rsidRDefault="00081A9D" w:rsidP="00081A9D">
    <w:pPr>
      <w:pBdr>
        <w:top w:val="single" w:sz="12" w:space="1" w:color="auto"/>
        <w:bottom w:val="single" w:sz="12" w:space="1" w:color="auto"/>
      </w:pBdr>
      <w:spacing w:after="0" w:line="240" w:lineRule="auto"/>
      <w:contextualSpacing/>
      <w:rPr>
        <w:rFonts w:asciiTheme="minorHAnsi" w:eastAsiaTheme="minorHAnsi" w:hAnsiTheme="minorHAnsi" w:cstheme="minorBidi"/>
        <w:b/>
        <w:color w:val="auto"/>
        <w:sz w:val="6"/>
      </w:rPr>
    </w:pPr>
  </w:p>
  <w:p w14:paraId="23F96D8F" w14:textId="25A33F7E" w:rsidR="00A612EB" w:rsidRPr="00C4320E" w:rsidRDefault="00FE5D12" w:rsidP="00081A9D">
    <w:pPr>
      <w:pBdr>
        <w:top w:val="single" w:sz="12" w:space="1" w:color="auto"/>
        <w:bottom w:val="single" w:sz="12" w:space="1" w:color="auto"/>
      </w:pBdr>
      <w:spacing w:after="0" w:line="240" w:lineRule="auto"/>
      <w:contextualSpacing/>
      <w:rPr>
        <w:rFonts w:asciiTheme="minorHAnsi" w:eastAsiaTheme="minorHAnsi" w:hAnsiTheme="minorHAnsi" w:cstheme="minorBidi"/>
        <w:b/>
        <w:color w:val="auto"/>
        <w:sz w:val="20"/>
      </w:rPr>
    </w:pPr>
    <w:r>
      <w:rPr>
        <w:rFonts w:asciiTheme="minorHAnsi" w:eastAsiaTheme="minorHAnsi" w:hAnsiTheme="minorHAnsi" w:cstheme="minorBidi"/>
        <w:b/>
        <w:color w:val="auto"/>
        <w:sz w:val="20"/>
      </w:rPr>
      <w:t>October 17</w:t>
    </w:r>
    <w:r w:rsidR="00A612EB" w:rsidRPr="00C4320E">
      <w:rPr>
        <w:rFonts w:asciiTheme="minorHAnsi" w:eastAsiaTheme="minorHAnsi" w:hAnsiTheme="minorHAnsi" w:cstheme="minorBidi"/>
        <w:b/>
        <w:color w:val="auto"/>
        <w:sz w:val="20"/>
      </w:rPr>
      <w:t>, 2022 – Planning Commission Workshop</w:t>
    </w:r>
    <w:r w:rsidR="00A612EB" w:rsidRPr="00C4320E">
      <w:rPr>
        <w:rFonts w:asciiTheme="minorHAnsi" w:eastAsiaTheme="minorHAnsi" w:hAnsiTheme="minorHAnsi" w:cstheme="minorBidi"/>
        <w:b/>
        <w:color w:val="auto"/>
        <w:sz w:val="20"/>
      </w:rPr>
      <w:tab/>
    </w:r>
    <w:r>
      <w:rPr>
        <w:rFonts w:asciiTheme="minorHAnsi" w:eastAsiaTheme="minorHAnsi" w:hAnsiTheme="minorHAnsi" w:cstheme="minorBidi"/>
        <w:b/>
        <w:color w:val="auto"/>
        <w:sz w:val="20"/>
      </w:rPr>
      <w:tab/>
    </w:r>
    <w:r w:rsidR="00A612EB" w:rsidRPr="00C4320E">
      <w:rPr>
        <w:rFonts w:asciiTheme="minorHAnsi" w:eastAsiaTheme="minorHAnsi" w:hAnsiTheme="minorHAnsi" w:cstheme="minorBidi"/>
        <w:b/>
        <w:color w:val="auto"/>
        <w:sz w:val="20"/>
      </w:rPr>
      <w:t>7:00 PM</w:t>
    </w:r>
    <w:r w:rsidR="00A612EB" w:rsidRPr="00C4320E">
      <w:rPr>
        <w:rFonts w:asciiTheme="minorHAnsi" w:eastAsiaTheme="minorHAnsi" w:hAnsiTheme="minorHAnsi" w:cstheme="minorBidi"/>
        <w:b/>
        <w:color w:val="auto"/>
        <w:sz w:val="20"/>
      </w:rPr>
      <w:tab/>
    </w:r>
    <w:r w:rsidR="00A612EB" w:rsidRPr="00C4320E">
      <w:rPr>
        <w:rFonts w:asciiTheme="minorHAnsi" w:eastAsiaTheme="minorHAnsi" w:hAnsiTheme="minorHAnsi" w:cstheme="minorBidi"/>
        <w:b/>
        <w:color w:val="auto"/>
        <w:sz w:val="20"/>
      </w:rPr>
      <w:tab/>
    </w:r>
    <w:r w:rsidR="00A612EB" w:rsidRPr="00C4320E">
      <w:rPr>
        <w:rFonts w:asciiTheme="minorHAnsi" w:eastAsiaTheme="minorHAnsi" w:hAnsiTheme="minorHAnsi" w:cstheme="minorBidi"/>
        <w:b/>
        <w:color w:val="auto"/>
        <w:sz w:val="20"/>
      </w:rPr>
      <w:tab/>
    </w:r>
    <w:r w:rsidR="00A612EB" w:rsidRPr="00C4320E">
      <w:rPr>
        <w:rFonts w:asciiTheme="minorHAnsi" w:eastAsiaTheme="minorHAnsi" w:hAnsiTheme="minorHAnsi" w:cstheme="minorBidi"/>
        <w:b/>
        <w:color w:val="auto"/>
        <w:sz w:val="20"/>
      </w:rPr>
      <w:tab/>
    </w:r>
    <w:r w:rsidR="00A612EB" w:rsidRPr="00C4320E">
      <w:rPr>
        <w:rFonts w:asciiTheme="minorHAnsi" w:eastAsiaTheme="minorHAnsi" w:hAnsiTheme="minorHAnsi" w:cstheme="minorBidi"/>
        <w:b/>
        <w:color w:val="auto"/>
        <w:sz w:val="20"/>
      </w:rPr>
      <w:tab/>
      <w:t xml:space="preserve">        Public Meeting Room</w:t>
    </w:r>
  </w:p>
  <w:p w14:paraId="62067D9C" w14:textId="6BBD6FDB" w:rsidR="00081A9D" w:rsidRPr="00081A9D" w:rsidRDefault="00FE5D12" w:rsidP="00081A9D">
    <w:pPr>
      <w:pBdr>
        <w:top w:val="single" w:sz="12" w:space="1" w:color="auto"/>
        <w:bottom w:val="single" w:sz="12" w:space="1" w:color="auto"/>
      </w:pBdr>
      <w:spacing w:after="0" w:line="240" w:lineRule="auto"/>
      <w:contextualSpacing/>
      <w:rPr>
        <w:rFonts w:asciiTheme="minorHAnsi" w:eastAsiaTheme="minorHAnsi" w:hAnsiTheme="minorHAnsi" w:cstheme="minorBidi"/>
        <w:b/>
        <w:color w:val="auto"/>
        <w:sz w:val="20"/>
      </w:rPr>
    </w:pPr>
    <w:r>
      <w:rPr>
        <w:rFonts w:asciiTheme="minorHAnsi" w:eastAsiaTheme="minorHAnsi" w:hAnsiTheme="minorHAnsi" w:cstheme="minorBidi"/>
        <w:b/>
        <w:color w:val="auto"/>
        <w:sz w:val="20"/>
      </w:rPr>
      <w:t>October</w:t>
    </w:r>
    <w:r w:rsidR="00C4320E">
      <w:rPr>
        <w:rFonts w:asciiTheme="minorHAnsi" w:eastAsiaTheme="minorHAnsi" w:hAnsiTheme="minorHAnsi" w:cstheme="minorBidi"/>
        <w:b/>
        <w:color w:val="auto"/>
        <w:sz w:val="20"/>
      </w:rPr>
      <w:t xml:space="preserve"> </w:t>
    </w:r>
    <w:r>
      <w:rPr>
        <w:rFonts w:asciiTheme="minorHAnsi" w:eastAsiaTheme="minorHAnsi" w:hAnsiTheme="minorHAnsi" w:cstheme="minorBidi"/>
        <w:b/>
        <w:color w:val="auto"/>
        <w:sz w:val="20"/>
      </w:rPr>
      <w:t>19</w:t>
    </w:r>
    <w:r w:rsidR="00D06851">
      <w:rPr>
        <w:rFonts w:asciiTheme="minorHAnsi" w:eastAsiaTheme="minorHAnsi" w:hAnsiTheme="minorHAnsi" w:cstheme="minorBidi"/>
        <w:b/>
        <w:color w:val="auto"/>
        <w:sz w:val="20"/>
      </w:rPr>
      <w:t>, 202</w:t>
    </w:r>
    <w:r w:rsidR="00AD48DC">
      <w:rPr>
        <w:rFonts w:asciiTheme="minorHAnsi" w:eastAsiaTheme="minorHAnsi" w:hAnsiTheme="minorHAnsi" w:cstheme="minorBidi"/>
        <w:b/>
        <w:color w:val="auto"/>
        <w:sz w:val="20"/>
      </w:rPr>
      <w:t>2</w:t>
    </w:r>
    <w:r w:rsidR="00A612EB">
      <w:rPr>
        <w:rFonts w:asciiTheme="minorHAnsi" w:eastAsiaTheme="minorHAnsi" w:hAnsiTheme="minorHAnsi" w:cstheme="minorBidi"/>
        <w:b/>
        <w:color w:val="auto"/>
        <w:sz w:val="20"/>
      </w:rPr>
      <w:t xml:space="preserve"> – Public Meeting</w:t>
    </w:r>
    <w:r>
      <w:rPr>
        <w:rFonts w:asciiTheme="minorHAnsi" w:eastAsiaTheme="minorHAnsi" w:hAnsiTheme="minorHAnsi" w:cstheme="minorBidi"/>
        <w:b/>
        <w:color w:val="auto"/>
        <w:sz w:val="20"/>
      </w:rPr>
      <w:tab/>
    </w:r>
    <w:r>
      <w:rPr>
        <w:rFonts w:asciiTheme="minorHAnsi" w:eastAsiaTheme="minorHAnsi" w:hAnsiTheme="minorHAnsi" w:cstheme="minorBidi"/>
        <w:b/>
        <w:color w:val="auto"/>
        <w:sz w:val="20"/>
      </w:rPr>
      <w:tab/>
    </w:r>
    <w:r w:rsidR="00081A9D" w:rsidRPr="00081A9D">
      <w:rPr>
        <w:rFonts w:asciiTheme="minorHAnsi" w:eastAsiaTheme="minorHAnsi" w:hAnsiTheme="minorHAnsi" w:cstheme="minorBidi"/>
        <w:b/>
        <w:color w:val="auto"/>
        <w:sz w:val="20"/>
      </w:rPr>
      <w:t xml:space="preserve">        </w:t>
    </w:r>
    <w:r w:rsidR="00081A9D">
      <w:rPr>
        <w:rFonts w:asciiTheme="minorHAnsi" w:eastAsiaTheme="minorHAnsi" w:hAnsiTheme="minorHAnsi" w:cstheme="minorBidi"/>
        <w:b/>
        <w:color w:val="auto"/>
        <w:sz w:val="20"/>
      </w:rPr>
      <w:t xml:space="preserve">        </w:t>
    </w:r>
    <w:r w:rsidR="00262A34">
      <w:rPr>
        <w:rFonts w:asciiTheme="minorHAnsi" w:eastAsiaTheme="minorHAnsi" w:hAnsiTheme="minorHAnsi" w:cstheme="minorBidi"/>
        <w:b/>
        <w:color w:val="auto"/>
        <w:sz w:val="20"/>
      </w:rPr>
      <w:t xml:space="preserve">              </w:t>
    </w:r>
    <w:r w:rsidR="00081B5A">
      <w:rPr>
        <w:rFonts w:asciiTheme="minorHAnsi" w:eastAsiaTheme="minorHAnsi" w:hAnsiTheme="minorHAnsi" w:cstheme="minorBidi"/>
        <w:b/>
        <w:color w:val="auto"/>
        <w:sz w:val="20"/>
      </w:rPr>
      <w:tab/>
    </w:r>
    <w:r w:rsidR="00081A9D" w:rsidRPr="00081A9D">
      <w:rPr>
        <w:rFonts w:asciiTheme="minorHAnsi" w:eastAsiaTheme="minorHAnsi" w:hAnsiTheme="minorHAnsi" w:cstheme="minorBidi"/>
        <w:b/>
        <w:color w:val="auto"/>
        <w:sz w:val="20"/>
      </w:rPr>
      <w:t>7:00 PM</w:t>
    </w:r>
    <w:r w:rsidR="00081A9D" w:rsidRPr="00081A9D">
      <w:rPr>
        <w:rFonts w:asciiTheme="minorHAnsi" w:eastAsiaTheme="minorHAnsi" w:hAnsiTheme="minorHAnsi" w:cstheme="minorBidi"/>
        <w:b/>
        <w:color w:val="auto"/>
        <w:sz w:val="20"/>
      </w:rPr>
      <w:tab/>
    </w:r>
    <w:r w:rsidR="00081A9D" w:rsidRPr="00081A9D">
      <w:rPr>
        <w:rFonts w:asciiTheme="minorHAnsi" w:eastAsiaTheme="minorHAnsi" w:hAnsiTheme="minorHAnsi" w:cstheme="minorBidi"/>
        <w:b/>
        <w:color w:val="auto"/>
        <w:sz w:val="20"/>
      </w:rPr>
      <w:tab/>
    </w:r>
    <w:r w:rsidR="00081A9D" w:rsidRPr="00081A9D">
      <w:rPr>
        <w:rFonts w:asciiTheme="minorHAnsi" w:eastAsiaTheme="minorHAnsi" w:hAnsiTheme="minorHAnsi" w:cstheme="minorBidi"/>
        <w:b/>
        <w:color w:val="auto"/>
        <w:sz w:val="20"/>
      </w:rPr>
      <w:tab/>
    </w:r>
    <w:r w:rsidR="00081A9D" w:rsidRPr="00081A9D">
      <w:rPr>
        <w:rFonts w:asciiTheme="minorHAnsi" w:eastAsiaTheme="minorHAnsi" w:hAnsiTheme="minorHAnsi" w:cstheme="minorBidi"/>
        <w:b/>
        <w:color w:val="auto"/>
        <w:sz w:val="20"/>
      </w:rPr>
      <w:tab/>
    </w:r>
    <w:r w:rsidR="00081A9D" w:rsidRPr="00081A9D">
      <w:rPr>
        <w:rFonts w:asciiTheme="minorHAnsi" w:eastAsiaTheme="minorHAnsi" w:hAnsiTheme="minorHAnsi" w:cstheme="minorBidi"/>
        <w:b/>
        <w:color w:val="auto"/>
        <w:sz w:val="20"/>
      </w:rPr>
      <w:tab/>
      <w:t xml:space="preserve">   </w:t>
    </w:r>
    <w:r w:rsidR="00081A9D">
      <w:rPr>
        <w:rFonts w:asciiTheme="minorHAnsi" w:eastAsiaTheme="minorHAnsi" w:hAnsiTheme="minorHAnsi" w:cstheme="minorBidi"/>
        <w:b/>
        <w:color w:val="auto"/>
        <w:sz w:val="20"/>
      </w:rPr>
      <w:t xml:space="preserve">   </w:t>
    </w:r>
    <w:r w:rsidR="00081A9D" w:rsidRPr="00081A9D">
      <w:rPr>
        <w:rFonts w:asciiTheme="minorHAnsi" w:eastAsiaTheme="minorHAnsi" w:hAnsiTheme="minorHAnsi" w:cstheme="minorBidi"/>
        <w:b/>
        <w:color w:val="auto"/>
        <w:sz w:val="20"/>
      </w:rPr>
      <w:t xml:space="preserve">  Public Meeting Room</w:t>
    </w:r>
  </w:p>
  <w:p w14:paraId="2E0DBFC3" w14:textId="77777777" w:rsidR="00081A9D" w:rsidRPr="00081A9D" w:rsidRDefault="00081A9D" w:rsidP="00081A9D">
    <w:pPr>
      <w:pBdr>
        <w:top w:val="single" w:sz="12" w:space="1" w:color="auto"/>
        <w:bottom w:val="single" w:sz="12" w:space="1" w:color="auto"/>
      </w:pBdr>
      <w:spacing w:after="0" w:line="240" w:lineRule="auto"/>
      <w:contextualSpacing/>
      <w:rPr>
        <w:rFonts w:asciiTheme="minorHAnsi" w:eastAsiaTheme="minorHAnsi" w:hAnsiTheme="minorHAnsi" w:cstheme="minorBidi"/>
        <w:b/>
        <w:color w:val="auto"/>
        <w:sz w:val="6"/>
      </w:rPr>
    </w:pPr>
  </w:p>
  <w:p w14:paraId="08B76C1B" w14:textId="77777777" w:rsidR="00E76868" w:rsidRDefault="00E7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50A"/>
    <w:multiLevelType w:val="hybridMultilevel"/>
    <w:tmpl w:val="F26E23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56243"/>
    <w:multiLevelType w:val="hybridMultilevel"/>
    <w:tmpl w:val="395A83BC"/>
    <w:lvl w:ilvl="0" w:tplc="F16A21B4">
      <w:start w:val="8330"/>
      <w:numFmt w:val="decimal"/>
      <w:lvlText w:val="%1"/>
      <w:lvlJc w:val="left"/>
      <w:pPr>
        <w:ind w:left="566" w:hanging="48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15:restartNumberingAfterBreak="0">
    <w:nsid w:val="26D038A7"/>
    <w:multiLevelType w:val="hybridMultilevel"/>
    <w:tmpl w:val="5F84A93C"/>
    <w:lvl w:ilvl="0" w:tplc="D57A58B8">
      <w:start w:val="8330"/>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BE469A">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667F58">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8B108">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A69B0">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074D8">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34AB10">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CC99A">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DEC1B8">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99411C"/>
    <w:multiLevelType w:val="hybridMultilevel"/>
    <w:tmpl w:val="36AA98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41B92"/>
    <w:multiLevelType w:val="hybridMultilevel"/>
    <w:tmpl w:val="ED36F8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A2301"/>
    <w:multiLevelType w:val="hybridMultilevel"/>
    <w:tmpl w:val="421A5F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73544"/>
    <w:multiLevelType w:val="hybridMultilevel"/>
    <w:tmpl w:val="7C2E62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A225F5"/>
    <w:multiLevelType w:val="hybridMultilevel"/>
    <w:tmpl w:val="BA8E6D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810813"/>
    <w:multiLevelType w:val="hybridMultilevel"/>
    <w:tmpl w:val="C58061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BF6EF0"/>
    <w:multiLevelType w:val="hybridMultilevel"/>
    <w:tmpl w:val="E2081200"/>
    <w:lvl w:ilvl="0" w:tplc="67823C1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3D2DCB"/>
    <w:multiLevelType w:val="hybridMultilevel"/>
    <w:tmpl w:val="B87275D2"/>
    <w:lvl w:ilvl="0" w:tplc="771CFAA2">
      <w:start w:val="1"/>
      <w:numFmt w:val="upperRoman"/>
      <w:lvlText w:val="%1."/>
      <w:lvlJc w:val="left"/>
      <w:pPr>
        <w:ind w:left="710" w:hanging="720"/>
      </w:pPr>
      <w:rPr>
        <w:rFonts w:hint="default"/>
        <w:b/>
        <w:bCs/>
      </w:rPr>
    </w:lvl>
    <w:lvl w:ilvl="1" w:tplc="63BEEEEC">
      <w:start w:val="1"/>
      <w:numFmt w:val="upperLetter"/>
      <w:lvlText w:val="%2."/>
      <w:lvlJc w:val="left"/>
      <w:pPr>
        <w:ind w:left="1070" w:hanging="360"/>
      </w:pPr>
      <w:rPr>
        <w:b w:val="0"/>
        <w:bCs w:val="0"/>
      </w:r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1" w15:restartNumberingAfterBreak="0">
    <w:nsid w:val="7E9851C3"/>
    <w:multiLevelType w:val="hybridMultilevel"/>
    <w:tmpl w:val="BF6AB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461122">
    <w:abstractNumId w:val="2"/>
  </w:num>
  <w:num w:numId="2" w16cid:durableId="1751460310">
    <w:abstractNumId w:val="1"/>
  </w:num>
  <w:num w:numId="3" w16cid:durableId="1085683423">
    <w:abstractNumId w:val="10"/>
  </w:num>
  <w:num w:numId="4" w16cid:durableId="1070232523">
    <w:abstractNumId w:val="6"/>
  </w:num>
  <w:num w:numId="5" w16cid:durableId="881207833">
    <w:abstractNumId w:val="5"/>
  </w:num>
  <w:num w:numId="6" w16cid:durableId="593130049">
    <w:abstractNumId w:val="11"/>
  </w:num>
  <w:num w:numId="7" w16cid:durableId="779564250">
    <w:abstractNumId w:val="0"/>
  </w:num>
  <w:num w:numId="8" w16cid:durableId="908853624">
    <w:abstractNumId w:val="3"/>
  </w:num>
  <w:num w:numId="9" w16cid:durableId="1784690141">
    <w:abstractNumId w:val="8"/>
  </w:num>
  <w:num w:numId="10" w16cid:durableId="709889316">
    <w:abstractNumId w:val="7"/>
  </w:num>
  <w:num w:numId="11" w16cid:durableId="1797482632">
    <w:abstractNumId w:val="9"/>
  </w:num>
  <w:num w:numId="12" w16cid:durableId="774903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0226"/>
    <o:shapelayout v:ext="edit">
      <o:idmap v:ext="edit" data="17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88"/>
    <w:rsid w:val="00000533"/>
    <w:rsid w:val="00012A86"/>
    <w:rsid w:val="000143DD"/>
    <w:rsid w:val="000240DB"/>
    <w:rsid w:val="00034273"/>
    <w:rsid w:val="000374A6"/>
    <w:rsid w:val="00045DC3"/>
    <w:rsid w:val="000466F9"/>
    <w:rsid w:val="00046E49"/>
    <w:rsid w:val="000470CA"/>
    <w:rsid w:val="00053034"/>
    <w:rsid w:val="000579E0"/>
    <w:rsid w:val="0006591E"/>
    <w:rsid w:val="00066C11"/>
    <w:rsid w:val="00071077"/>
    <w:rsid w:val="00073CB0"/>
    <w:rsid w:val="00081A9D"/>
    <w:rsid w:val="00081B5A"/>
    <w:rsid w:val="00082169"/>
    <w:rsid w:val="0008762B"/>
    <w:rsid w:val="00087646"/>
    <w:rsid w:val="00095C37"/>
    <w:rsid w:val="00096650"/>
    <w:rsid w:val="000A1A1A"/>
    <w:rsid w:val="000A282E"/>
    <w:rsid w:val="000A2955"/>
    <w:rsid w:val="000A5584"/>
    <w:rsid w:val="000B298D"/>
    <w:rsid w:val="000B2A0D"/>
    <w:rsid w:val="000B6DCA"/>
    <w:rsid w:val="000D0A9E"/>
    <w:rsid w:val="000D5DDD"/>
    <w:rsid w:val="000D6A4C"/>
    <w:rsid w:val="000D71AE"/>
    <w:rsid w:val="000E56A7"/>
    <w:rsid w:val="000E62C4"/>
    <w:rsid w:val="000F4792"/>
    <w:rsid w:val="000F503A"/>
    <w:rsid w:val="000F6679"/>
    <w:rsid w:val="000F6DC8"/>
    <w:rsid w:val="00113A33"/>
    <w:rsid w:val="0012214F"/>
    <w:rsid w:val="001256DA"/>
    <w:rsid w:val="001323F7"/>
    <w:rsid w:val="00136118"/>
    <w:rsid w:val="00144827"/>
    <w:rsid w:val="00144E45"/>
    <w:rsid w:val="00146F7E"/>
    <w:rsid w:val="00152654"/>
    <w:rsid w:val="00152730"/>
    <w:rsid w:val="001538BB"/>
    <w:rsid w:val="00154051"/>
    <w:rsid w:val="00154B1C"/>
    <w:rsid w:val="00166572"/>
    <w:rsid w:val="00170372"/>
    <w:rsid w:val="00183B40"/>
    <w:rsid w:val="00186E50"/>
    <w:rsid w:val="00193DA3"/>
    <w:rsid w:val="001B1964"/>
    <w:rsid w:val="001B1D4A"/>
    <w:rsid w:val="001B297E"/>
    <w:rsid w:val="001B54DC"/>
    <w:rsid w:val="001B6967"/>
    <w:rsid w:val="001B7D05"/>
    <w:rsid w:val="001C4EDC"/>
    <w:rsid w:val="001D06FA"/>
    <w:rsid w:val="001F48DE"/>
    <w:rsid w:val="001F6912"/>
    <w:rsid w:val="001F7408"/>
    <w:rsid w:val="0020081F"/>
    <w:rsid w:val="002047F6"/>
    <w:rsid w:val="0021722F"/>
    <w:rsid w:val="00232748"/>
    <w:rsid w:val="00237B75"/>
    <w:rsid w:val="00262A34"/>
    <w:rsid w:val="00266E85"/>
    <w:rsid w:val="00270915"/>
    <w:rsid w:val="002725F1"/>
    <w:rsid w:val="00272C1F"/>
    <w:rsid w:val="00281BD6"/>
    <w:rsid w:val="00294664"/>
    <w:rsid w:val="002963BF"/>
    <w:rsid w:val="002A1AE5"/>
    <w:rsid w:val="002A249A"/>
    <w:rsid w:val="002A798E"/>
    <w:rsid w:val="002B16E6"/>
    <w:rsid w:val="002B69E4"/>
    <w:rsid w:val="002C0594"/>
    <w:rsid w:val="002C23BD"/>
    <w:rsid w:val="002D45FD"/>
    <w:rsid w:val="002E07D3"/>
    <w:rsid w:val="002E7E56"/>
    <w:rsid w:val="0031051F"/>
    <w:rsid w:val="00323C36"/>
    <w:rsid w:val="00330569"/>
    <w:rsid w:val="00330E12"/>
    <w:rsid w:val="00352298"/>
    <w:rsid w:val="003636AE"/>
    <w:rsid w:val="00367559"/>
    <w:rsid w:val="00370E5F"/>
    <w:rsid w:val="00374CDC"/>
    <w:rsid w:val="0037560C"/>
    <w:rsid w:val="003835A5"/>
    <w:rsid w:val="00386505"/>
    <w:rsid w:val="00391B26"/>
    <w:rsid w:val="003A155C"/>
    <w:rsid w:val="003A3484"/>
    <w:rsid w:val="003A38BE"/>
    <w:rsid w:val="003B0A96"/>
    <w:rsid w:val="003B1EE8"/>
    <w:rsid w:val="003B592B"/>
    <w:rsid w:val="003D4B14"/>
    <w:rsid w:val="003D5DD3"/>
    <w:rsid w:val="003E157A"/>
    <w:rsid w:val="003E4842"/>
    <w:rsid w:val="003E620D"/>
    <w:rsid w:val="003F1077"/>
    <w:rsid w:val="003F570C"/>
    <w:rsid w:val="003F61A9"/>
    <w:rsid w:val="00403CA7"/>
    <w:rsid w:val="00406784"/>
    <w:rsid w:val="00407978"/>
    <w:rsid w:val="00412C3B"/>
    <w:rsid w:val="00414EAD"/>
    <w:rsid w:val="00424F15"/>
    <w:rsid w:val="00425235"/>
    <w:rsid w:val="004267BC"/>
    <w:rsid w:val="00432783"/>
    <w:rsid w:val="004340D4"/>
    <w:rsid w:val="0044233D"/>
    <w:rsid w:val="00451A27"/>
    <w:rsid w:val="00454E3C"/>
    <w:rsid w:val="0045580C"/>
    <w:rsid w:val="00464C00"/>
    <w:rsid w:val="0046571A"/>
    <w:rsid w:val="004711C4"/>
    <w:rsid w:val="00473F6A"/>
    <w:rsid w:val="0047626B"/>
    <w:rsid w:val="004959AB"/>
    <w:rsid w:val="004A18C2"/>
    <w:rsid w:val="004A34B7"/>
    <w:rsid w:val="004A36D3"/>
    <w:rsid w:val="004A5E27"/>
    <w:rsid w:val="004B1AAF"/>
    <w:rsid w:val="004C1B2D"/>
    <w:rsid w:val="004C3881"/>
    <w:rsid w:val="004D6D86"/>
    <w:rsid w:val="004E30F1"/>
    <w:rsid w:val="004F7BCB"/>
    <w:rsid w:val="00505A43"/>
    <w:rsid w:val="005119FE"/>
    <w:rsid w:val="00525888"/>
    <w:rsid w:val="00530DA5"/>
    <w:rsid w:val="00535D96"/>
    <w:rsid w:val="005372EA"/>
    <w:rsid w:val="0055053E"/>
    <w:rsid w:val="00555395"/>
    <w:rsid w:val="0057557F"/>
    <w:rsid w:val="00594865"/>
    <w:rsid w:val="00597E13"/>
    <w:rsid w:val="005A0426"/>
    <w:rsid w:val="005B3F21"/>
    <w:rsid w:val="005B5EED"/>
    <w:rsid w:val="005B74B9"/>
    <w:rsid w:val="005C32CB"/>
    <w:rsid w:val="005C7CF4"/>
    <w:rsid w:val="005D4646"/>
    <w:rsid w:val="005E0A70"/>
    <w:rsid w:val="005E0E06"/>
    <w:rsid w:val="005E1DD7"/>
    <w:rsid w:val="005E5668"/>
    <w:rsid w:val="005E5A21"/>
    <w:rsid w:val="006023AB"/>
    <w:rsid w:val="00607667"/>
    <w:rsid w:val="00607B5B"/>
    <w:rsid w:val="0061036D"/>
    <w:rsid w:val="006125B4"/>
    <w:rsid w:val="0062428D"/>
    <w:rsid w:val="00625949"/>
    <w:rsid w:val="006349F9"/>
    <w:rsid w:val="006369E3"/>
    <w:rsid w:val="006449A4"/>
    <w:rsid w:val="00650D39"/>
    <w:rsid w:val="00653A5B"/>
    <w:rsid w:val="00654E6A"/>
    <w:rsid w:val="006575F6"/>
    <w:rsid w:val="006611C5"/>
    <w:rsid w:val="00661F1A"/>
    <w:rsid w:val="0067060E"/>
    <w:rsid w:val="006915CD"/>
    <w:rsid w:val="0069313E"/>
    <w:rsid w:val="00693E88"/>
    <w:rsid w:val="006A4EDD"/>
    <w:rsid w:val="006A74BE"/>
    <w:rsid w:val="006B3C29"/>
    <w:rsid w:val="006B4167"/>
    <w:rsid w:val="006B6B12"/>
    <w:rsid w:val="006B789B"/>
    <w:rsid w:val="006C2CB5"/>
    <w:rsid w:val="006D0A5B"/>
    <w:rsid w:val="006E0E9F"/>
    <w:rsid w:val="006E262B"/>
    <w:rsid w:val="006E2D6C"/>
    <w:rsid w:val="006F1757"/>
    <w:rsid w:val="006F6FC6"/>
    <w:rsid w:val="006F7AD7"/>
    <w:rsid w:val="00701A34"/>
    <w:rsid w:val="00704327"/>
    <w:rsid w:val="00705B44"/>
    <w:rsid w:val="007217BC"/>
    <w:rsid w:val="007219AD"/>
    <w:rsid w:val="007234FB"/>
    <w:rsid w:val="007268C1"/>
    <w:rsid w:val="00733BD4"/>
    <w:rsid w:val="007424D6"/>
    <w:rsid w:val="007446FB"/>
    <w:rsid w:val="00751AB0"/>
    <w:rsid w:val="007565AB"/>
    <w:rsid w:val="00756D28"/>
    <w:rsid w:val="00760C3D"/>
    <w:rsid w:val="00771415"/>
    <w:rsid w:val="00774D21"/>
    <w:rsid w:val="00775DBD"/>
    <w:rsid w:val="00785EE0"/>
    <w:rsid w:val="007A0AF5"/>
    <w:rsid w:val="007A2039"/>
    <w:rsid w:val="007A2837"/>
    <w:rsid w:val="007B793E"/>
    <w:rsid w:val="007C09CE"/>
    <w:rsid w:val="007C0BDA"/>
    <w:rsid w:val="007D4C03"/>
    <w:rsid w:val="007D59CF"/>
    <w:rsid w:val="007E0022"/>
    <w:rsid w:val="007F4302"/>
    <w:rsid w:val="00803828"/>
    <w:rsid w:val="00807B8B"/>
    <w:rsid w:val="0081218E"/>
    <w:rsid w:val="008140FB"/>
    <w:rsid w:val="00815247"/>
    <w:rsid w:val="00817530"/>
    <w:rsid w:val="00827B8E"/>
    <w:rsid w:val="0083087F"/>
    <w:rsid w:val="008411FE"/>
    <w:rsid w:val="00847700"/>
    <w:rsid w:val="00854133"/>
    <w:rsid w:val="0086615B"/>
    <w:rsid w:val="00866586"/>
    <w:rsid w:val="0087530D"/>
    <w:rsid w:val="0087762E"/>
    <w:rsid w:val="00886913"/>
    <w:rsid w:val="00897059"/>
    <w:rsid w:val="008A44D6"/>
    <w:rsid w:val="008A4FBF"/>
    <w:rsid w:val="008A5DD0"/>
    <w:rsid w:val="008A652D"/>
    <w:rsid w:val="008B4159"/>
    <w:rsid w:val="008C3899"/>
    <w:rsid w:val="008C6024"/>
    <w:rsid w:val="008D5BA2"/>
    <w:rsid w:val="008D7D0D"/>
    <w:rsid w:val="008E136B"/>
    <w:rsid w:val="008E74DF"/>
    <w:rsid w:val="00911581"/>
    <w:rsid w:val="00914379"/>
    <w:rsid w:val="00935A2A"/>
    <w:rsid w:val="00936AE5"/>
    <w:rsid w:val="0093732D"/>
    <w:rsid w:val="00942A0D"/>
    <w:rsid w:val="00945C9A"/>
    <w:rsid w:val="00953058"/>
    <w:rsid w:val="00961F11"/>
    <w:rsid w:val="00962A9D"/>
    <w:rsid w:val="00962C1C"/>
    <w:rsid w:val="00965493"/>
    <w:rsid w:val="009665BE"/>
    <w:rsid w:val="009675F1"/>
    <w:rsid w:val="00971006"/>
    <w:rsid w:val="00972902"/>
    <w:rsid w:val="009760B4"/>
    <w:rsid w:val="00986452"/>
    <w:rsid w:val="009950A6"/>
    <w:rsid w:val="00996EE5"/>
    <w:rsid w:val="009A3A02"/>
    <w:rsid w:val="009B18E1"/>
    <w:rsid w:val="009B473E"/>
    <w:rsid w:val="009B4D4B"/>
    <w:rsid w:val="009E57D5"/>
    <w:rsid w:val="009F22BD"/>
    <w:rsid w:val="009F5B9F"/>
    <w:rsid w:val="00A0084B"/>
    <w:rsid w:val="00A06F8E"/>
    <w:rsid w:val="00A07C1F"/>
    <w:rsid w:val="00A21327"/>
    <w:rsid w:val="00A27CF3"/>
    <w:rsid w:val="00A42BC7"/>
    <w:rsid w:val="00A43D22"/>
    <w:rsid w:val="00A612EB"/>
    <w:rsid w:val="00A71325"/>
    <w:rsid w:val="00A720C6"/>
    <w:rsid w:val="00A917CC"/>
    <w:rsid w:val="00AA1670"/>
    <w:rsid w:val="00AA7051"/>
    <w:rsid w:val="00AA7972"/>
    <w:rsid w:val="00AB0877"/>
    <w:rsid w:val="00AB645C"/>
    <w:rsid w:val="00AB6931"/>
    <w:rsid w:val="00AC5ED8"/>
    <w:rsid w:val="00AD2876"/>
    <w:rsid w:val="00AD48DC"/>
    <w:rsid w:val="00AD4E4A"/>
    <w:rsid w:val="00AF0707"/>
    <w:rsid w:val="00AF1AE3"/>
    <w:rsid w:val="00B0208A"/>
    <w:rsid w:val="00B06E89"/>
    <w:rsid w:val="00B10B03"/>
    <w:rsid w:val="00B16169"/>
    <w:rsid w:val="00B1751F"/>
    <w:rsid w:val="00B33257"/>
    <w:rsid w:val="00B335E1"/>
    <w:rsid w:val="00B42FC0"/>
    <w:rsid w:val="00B55181"/>
    <w:rsid w:val="00B56180"/>
    <w:rsid w:val="00B62F88"/>
    <w:rsid w:val="00B65348"/>
    <w:rsid w:val="00B759B3"/>
    <w:rsid w:val="00B7746C"/>
    <w:rsid w:val="00B81726"/>
    <w:rsid w:val="00B936B4"/>
    <w:rsid w:val="00BB247B"/>
    <w:rsid w:val="00BC3282"/>
    <w:rsid w:val="00BD577D"/>
    <w:rsid w:val="00BD7072"/>
    <w:rsid w:val="00BE04FD"/>
    <w:rsid w:val="00BE351D"/>
    <w:rsid w:val="00BE4C52"/>
    <w:rsid w:val="00BF5B52"/>
    <w:rsid w:val="00BF79D7"/>
    <w:rsid w:val="00C007F0"/>
    <w:rsid w:val="00C01023"/>
    <w:rsid w:val="00C05CB3"/>
    <w:rsid w:val="00C06991"/>
    <w:rsid w:val="00C22E04"/>
    <w:rsid w:val="00C255F5"/>
    <w:rsid w:val="00C3540B"/>
    <w:rsid w:val="00C37571"/>
    <w:rsid w:val="00C37B25"/>
    <w:rsid w:val="00C4320E"/>
    <w:rsid w:val="00C539A3"/>
    <w:rsid w:val="00C54061"/>
    <w:rsid w:val="00C5583E"/>
    <w:rsid w:val="00C6149F"/>
    <w:rsid w:val="00C65982"/>
    <w:rsid w:val="00C77CE5"/>
    <w:rsid w:val="00C80C1A"/>
    <w:rsid w:val="00C90F89"/>
    <w:rsid w:val="00C976E8"/>
    <w:rsid w:val="00CA4E13"/>
    <w:rsid w:val="00CA79D2"/>
    <w:rsid w:val="00CB272A"/>
    <w:rsid w:val="00CB33B4"/>
    <w:rsid w:val="00CB494D"/>
    <w:rsid w:val="00CB7C7E"/>
    <w:rsid w:val="00CD6E25"/>
    <w:rsid w:val="00CE69F5"/>
    <w:rsid w:val="00CF243C"/>
    <w:rsid w:val="00D02094"/>
    <w:rsid w:val="00D06851"/>
    <w:rsid w:val="00D20B11"/>
    <w:rsid w:val="00D23385"/>
    <w:rsid w:val="00D3326A"/>
    <w:rsid w:val="00D4007B"/>
    <w:rsid w:val="00D46CB1"/>
    <w:rsid w:val="00D5729A"/>
    <w:rsid w:val="00D6168E"/>
    <w:rsid w:val="00D64B21"/>
    <w:rsid w:val="00D66F23"/>
    <w:rsid w:val="00D71877"/>
    <w:rsid w:val="00D72351"/>
    <w:rsid w:val="00D74D30"/>
    <w:rsid w:val="00D80198"/>
    <w:rsid w:val="00D90F48"/>
    <w:rsid w:val="00D91EFF"/>
    <w:rsid w:val="00D95E1F"/>
    <w:rsid w:val="00DC507D"/>
    <w:rsid w:val="00DC7759"/>
    <w:rsid w:val="00DD22A1"/>
    <w:rsid w:val="00DD51A9"/>
    <w:rsid w:val="00DD7113"/>
    <w:rsid w:val="00DD76E3"/>
    <w:rsid w:val="00DE2D0E"/>
    <w:rsid w:val="00DE3D23"/>
    <w:rsid w:val="00DF2F46"/>
    <w:rsid w:val="00DF529B"/>
    <w:rsid w:val="00DF7A88"/>
    <w:rsid w:val="00E02FE2"/>
    <w:rsid w:val="00E03109"/>
    <w:rsid w:val="00E048D2"/>
    <w:rsid w:val="00E10338"/>
    <w:rsid w:val="00E13329"/>
    <w:rsid w:val="00E16A79"/>
    <w:rsid w:val="00E214E2"/>
    <w:rsid w:val="00E262F4"/>
    <w:rsid w:val="00E3402C"/>
    <w:rsid w:val="00E355BC"/>
    <w:rsid w:val="00E374F9"/>
    <w:rsid w:val="00E41908"/>
    <w:rsid w:val="00E6122E"/>
    <w:rsid w:val="00E66F90"/>
    <w:rsid w:val="00E679D6"/>
    <w:rsid w:val="00E74956"/>
    <w:rsid w:val="00E76868"/>
    <w:rsid w:val="00E7770E"/>
    <w:rsid w:val="00E90E39"/>
    <w:rsid w:val="00EA0D2A"/>
    <w:rsid w:val="00EA1446"/>
    <w:rsid w:val="00EA7311"/>
    <w:rsid w:val="00EB23A0"/>
    <w:rsid w:val="00EC1576"/>
    <w:rsid w:val="00EC63FE"/>
    <w:rsid w:val="00EC6C49"/>
    <w:rsid w:val="00EE4E67"/>
    <w:rsid w:val="00EF3521"/>
    <w:rsid w:val="00F008EA"/>
    <w:rsid w:val="00F03425"/>
    <w:rsid w:val="00F06B70"/>
    <w:rsid w:val="00F15AFE"/>
    <w:rsid w:val="00F23378"/>
    <w:rsid w:val="00F34289"/>
    <w:rsid w:val="00F47EBB"/>
    <w:rsid w:val="00F50EAE"/>
    <w:rsid w:val="00F51BFF"/>
    <w:rsid w:val="00F55867"/>
    <w:rsid w:val="00F56ACE"/>
    <w:rsid w:val="00F708FE"/>
    <w:rsid w:val="00F764D1"/>
    <w:rsid w:val="00FA4B0C"/>
    <w:rsid w:val="00FB1334"/>
    <w:rsid w:val="00FC4250"/>
    <w:rsid w:val="00FD34C9"/>
    <w:rsid w:val="00FD5062"/>
    <w:rsid w:val="00FE292A"/>
    <w:rsid w:val="00FE5665"/>
    <w:rsid w:val="00FE5D12"/>
    <w:rsid w:val="00FF0491"/>
    <w:rsid w:val="00FF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14:docId w14:val="11676AC5"/>
  <w15:docId w15:val="{9BE6FFD1-B4E7-4FCE-9F53-E5C0B216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0"/>
      <w:ind w:left="101" w:hanging="10"/>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58"/>
      <w:ind w:left="91"/>
      <w:jc w:val="center"/>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NormalWeb">
    <w:name w:val="Normal (Web)"/>
    <w:basedOn w:val="Normal"/>
    <w:uiPriority w:val="99"/>
    <w:unhideWhenUsed/>
    <w:rsid w:val="00A43D2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1B2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97E"/>
    <w:rPr>
      <w:rFonts w:ascii="Calibri" w:eastAsia="Calibri" w:hAnsi="Calibri" w:cs="Calibri"/>
      <w:color w:val="000000"/>
    </w:rPr>
  </w:style>
  <w:style w:type="paragraph" w:styleId="Footer">
    <w:name w:val="footer"/>
    <w:basedOn w:val="Normal"/>
    <w:link w:val="FooterChar"/>
    <w:uiPriority w:val="99"/>
    <w:unhideWhenUsed/>
    <w:rsid w:val="001B2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97E"/>
    <w:rPr>
      <w:rFonts w:ascii="Calibri" w:eastAsia="Calibri" w:hAnsi="Calibri" w:cs="Calibri"/>
      <w:color w:val="000000"/>
    </w:rPr>
  </w:style>
  <w:style w:type="paragraph" w:styleId="ListParagraph">
    <w:name w:val="List Paragraph"/>
    <w:basedOn w:val="Normal"/>
    <w:uiPriority w:val="34"/>
    <w:qFormat/>
    <w:rsid w:val="00081A9D"/>
    <w:pPr>
      <w:ind w:left="720"/>
      <w:contextualSpacing/>
    </w:pPr>
  </w:style>
  <w:style w:type="paragraph" w:styleId="BalloonText">
    <w:name w:val="Balloon Text"/>
    <w:basedOn w:val="Normal"/>
    <w:link w:val="BalloonTextChar"/>
    <w:uiPriority w:val="99"/>
    <w:semiHidden/>
    <w:unhideWhenUsed/>
    <w:rsid w:val="00262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A34"/>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D64B21"/>
    <w:rPr>
      <w:sz w:val="16"/>
      <w:szCs w:val="16"/>
    </w:rPr>
  </w:style>
  <w:style w:type="paragraph" w:styleId="CommentText">
    <w:name w:val="annotation text"/>
    <w:basedOn w:val="Normal"/>
    <w:link w:val="CommentTextChar"/>
    <w:uiPriority w:val="99"/>
    <w:semiHidden/>
    <w:unhideWhenUsed/>
    <w:rsid w:val="00D64B21"/>
    <w:pPr>
      <w:spacing w:line="240" w:lineRule="auto"/>
    </w:pPr>
    <w:rPr>
      <w:sz w:val="20"/>
      <w:szCs w:val="20"/>
    </w:rPr>
  </w:style>
  <w:style w:type="character" w:customStyle="1" w:styleId="CommentTextChar">
    <w:name w:val="Comment Text Char"/>
    <w:basedOn w:val="DefaultParagraphFont"/>
    <w:link w:val="CommentText"/>
    <w:uiPriority w:val="99"/>
    <w:semiHidden/>
    <w:rsid w:val="00D64B2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64B21"/>
    <w:rPr>
      <w:b/>
      <w:bCs/>
    </w:rPr>
  </w:style>
  <w:style w:type="character" w:customStyle="1" w:styleId="CommentSubjectChar">
    <w:name w:val="Comment Subject Char"/>
    <w:basedOn w:val="CommentTextChar"/>
    <w:link w:val="CommentSubject"/>
    <w:uiPriority w:val="99"/>
    <w:semiHidden/>
    <w:rsid w:val="00D64B21"/>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22063">
      <w:bodyDiv w:val="1"/>
      <w:marLeft w:val="0"/>
      <w:marRight w:val="0"/>
      <w:marTop w:val="0"/>
      <w:marBottom w:val="0"/>
      <w:divBdr>
        <w:top w:val="none" w:sz="0" w:space="0" w:color="auto"/>
        <w:left w:val="none" w:sz="0" w:space="0" w:color="auto"/>
        <w:bottom w:val="none" w:sz="0" w:space="0" w:color="auto"/>
        <w:right w:val="none" w:sz="0" w:space="0" w:color="auto"/>
      </w:divBdr>
    </w:div>
    <w:div w:id="328410594">
      <w:bodyDiv w:val="1"/>
      <w:marLeft w:val="0"/>
      <w:marRight w:val="0"/>
      <w:marTop w:val="0"/>
      <w:marBottom w:val="0"/>
      <w:divBdr>
        <w:top w:val="none" w:sz="0" w:space="0" w:color="auto"/>
        <w:left w:val="none" w:sz="0" w:space="0" w:color="auto"/>
        <w:bottom w:val="none" w:sz="0" w:space="0" w:color="auto"/>
        <w:right w:val="none" w:sz="0" w:space="0" w:color="auto"/>
      </w:divBdr>
    </w:div>
    <w:div w:id="493375007">
      <w:bodyDiv w:val="1"/>
      <w:marLeft w:val="0"/>
      <w:marRight w:val="0"/>
      <w:marTop w:val="0"/>
      <w:marBottom w:val="0"/>
      <w:divBdr>
        <w:top w:val="none" w:sz="0" w:space="0" w:color="auto"/>
        <w:left w:val="none" w:sz="0" w:space="0" w:color="auto"/>
        <w:bottom w:val="none" w:sz="0" w:space="0" w:color="auto"/>
        <w:right w:val="none" w:sz="0" w:space="0" w:color="auto"/>
      </w:divBdr>
    </w:div>
    <w:div w:id="1931767352">
      <w:bodyDiv w:val="1"/>
      <w:marLeft w:val="0"/>
      <w:marRight w:val="0"/>
      <w:marTop w:val="0"/>
      <w:marBottom w:val="0"/>
      <w:divBdr>
        <w:top w:val="none" w:sz="0" w:space="0" w:color="auto"/>
        <w:left w:val="none" w:sz="0" w:space="0" w:color="auto"/>
        <w:bottom w:val="none" w:sz="0" w:space="0" w:color="auto"/>
        <w:right w:val="none" w:sz="0" w:space="0" w:color="auto"/>
      </w:divBdr>
    </w:div>
    <w:div w:id="201484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77CA38E8919446904C7E5605C1B1CE" ma:contentTypeVersion="9" ma:contentTypeDescription="Create a new document." ma:contentTypeScope="" ma:versionID="8df365f33eb7480239400ba06e2b8d77">
  <xsd:schema xmlns:xsd="http://www.w3.org/2001/XMLSchema" xmlns:xs="http://www.w3.org/2001/XMLSchema" xmlns:p="http://schemas.microsoft.com/office/2006/metadata/properties" xmlns:ns2="9fbe1f89-cdeb-4386-8889-e610a459e9ec" targetNamespace="http://schemas.microsoft.com/office/2006/metadata/properties" ma:root="true" ma:fieldsID="f69c1eb1fd88614243ba1c178c2558e4" ns2:_="">
    <xsd:import namespace="9fbe1f89-cdeb-4386-8889-e610a459e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e1f89-cdeb-4386-8889-e610a459e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E5131-BA8E-48B5-81C3-3860297CFDDF}">
  <ds:schemaRefs>
    <ds:schemaRef ds:uri="http://schemas.microsoft.com/sharepoint/v3/contenttype/forms"/>
  </ds:schemaRefs>
</ds:datastoreItem>
</file>

<file path=customXml/itemProps2.xml><?xml version="1.0" encoding="utf-8"?>
<ds:datastoreItem xmlns:ds="http://schemas.openxmlformats.org/officeDocument/2006/customXml" ds:itemID="{413B157A-3862-47C9-9C65-44ACBC2328B3}">
  <ds:schemaRefs>
    <ds:schemaRef ds:uri="http://schemas.openxmlformats.org/officeDocument/2006/bibliography"/>
  </ds:schemaRefs>
</ds:datastoreItem>
</file>

<file path=customXml/itemProps3.xml><?xml version="1.0" encoding="utf-8"?>
<ds:datastoreItem xmlns:ds="http://schemas.openxmlformats.org/officeDocument/2006/customXml" ds:itemID="{7B669F76-037C-4DBF-85A1-2284ECB6F66D}">
  <ds:schemaRef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9fbe1f89-cdeb-4386-8889-e610a459e9ec"/>
    <ds:schemaRef ds:uri="http://purl.org/dc/elements/1.1/"/>
  </ds:schemaRefs>
</ds:datastoreItem>
</file>

<file path=customXml/itemProps4.xml><?xml version="1.0" encoding="utf-8"?>
<ds:datastoreItem xmlns:ds="http://schemas.openxmlformats.org/officeDocument/2006/customXml" ds:itemID="{599F0644-7F3D-4E10-9045-8EA342D2A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e1f89-cdeb-4386-8889-e610a459e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dc:creator>
  <cp:keywords/>
  <cp:lastModifiedBy>John Toner</cp:lastModifiedBy>
  <cp:revision>5</cp:revision>
  <cp:lastPrinted>2022-07-29T12:59:00Z</cp:lastPrinted>
  <dcterms:created xsi:type="dcterms:W3CDTF">2022-09-27T17:08:00Z</dcterms:created>
  <dcterms:modified xsi:type="dcterms:W3CDTF">2022-10-18T15:14:00Z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0x010100B577CA38E8919446904C7E5605C1B1CE</vt:lpwstr>
  </property>
</Properties>
</file>